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3F355D" w:rsidRDefault="002A2335">
      <w:pPr>
        <w:jc w:val="both"/>
        <w:rPr>
          <w:sz w:val="20"/>
          <w:szCs w:val="20"/>
        </w:rPr>
      </w:pPr>
      <w:r>
        <w:rPr>
          <w:b/>
          <w:sz w:val="20"/>
          <w:szCs w:val="20"/>
          <w:u w:val="single"/>
        </w:rPr>
        <w:t>COMUNICATO STAMPA</w:t>
      </w:r>
    </w:p>
    <w:p w14:paraId="00000002" w14:textId="77777777" w:rsidR="003F355D" w:rsidRDefault="003F355D">
      <w:pPr>
        <w:rPr>
          <w:b/>
          <w:sz w:val="22"/>
          <w:szCs w:val="22"/>
          <w:highlight w:val="yellow"/>
        </w:rPr>
      </w:pPr>
    </w:p>
    <w:p w14:paraId="00000003" w14:textId="77777777" w:rsidR="003F355D" w:rsidRDefault="002A2335">
      <w:pPr>
        <w:jc w:val="center"/>
        <w:rPr>
          <w:b/>
          <w:sz w:val="28"/>
          <w:szCs w:val="28"/>
        </w:rPr>
      </w:pPr>
      <w:proofErr w:type="spellStart"/>
      <w:r>
        <w:rPr>
          <w:b/>
          <w:sz w:val="28"/>
          <w:szCs w:val="28"/>
        </w:rPr>
        <w:t>Tribe</w:t>
      </w:r>
      <w:proofErr w:type="spellEnd"/>
      <w:r>
        <w:rPr>
          <w:b/>
          <w:sz w:val="28"/>
          <w:szCs w:val="28"/>
        </w:rPr>
        <w:t xml:space="preserve"> by </w:t>
      </w:r>
      <w:proofErr w:type="spellStart"/>
      <w:r>
        <w:rPr>
          <w:b/>
          <w:sz w:val="28"/>
          <w:szCs w:val="28"/>
        </w:rPr>
        <w:t>ToTeM</w:t>
      </w:r>
      <w:proofErr w:type="spellEnd"/>
      <w:r>
        <w:rPr>
          <w:b/>
          <w:sz w:val="28"/>
          <w:szCs w:val="28"/>
        </w:rPr>
        <w:t>: a Torino l’innovazione viaggia a una nuova velocità</w:t>
      </w:r>
    </w:p>
    <w:p w14:paraId="00000004" w14:textId="77777777" w:rsidR="003F355D" w:rsidRDefault="003F355D">
      <w:pPr>
        <w:rPr>
          <w:b/>
          <w:sz w:val="28"/>
          <w:szCs w:val="28"/>
        </w:rPr>
      </w:pPr>
    </w:p>
    <w:p w14:paraId="00000005" w14:textId="77777777" w:rsidR="003F355D" w:rsidRDefault="002A2335">
      <w:pPr>
        <w:jc w:val="center"/>
        <w:rPr>
          <w:i/>
        </w:rPr>
      </w:pPr>
      <w:r>
        <w:rPr>
          <w:i/>
        </w:rPr>
        <w:t xml:space="preserve">Continuano gli eventi promossi da </w:t>
      </w:r>
      <w:proofErr w:type="spellStart"/>
      <w:r>
        <w:rPr>
          <w:i/>
        </w:rPr>
        <w:t>ToTeM</w:t>
      </w:r>
      <w:proofErr w:type="spellEnd"/>
      <w:r>
        <w:rPr>
          <w:i/>
        </w:rPr>
        <w:t xml:space="preserve"> Torino </w:t>
      </w:r>
      <w:proofErr w:type="spellStart"/>
      <w:r>
        <w:rPr>
          <w:i/>
        </w:rPr>
        <w:t>Tech</w:t>
      </w:r>
      <w:proofErr w:type="spellEnd"/>
      <w:r>
        <w:rPr>
          <w:i/>
        </w:rPr>
        <w:t xml:space="preserve"> </w:t>
      </w:r>
      <w:proofErr w:type="spellStart"/>
      <w:r>
        <w:rPr>
          <w:i/>
        </w:rPr>
        <w:t>Map</w:t>
      </w:r>
      <w:proofErr w:type="spellEnd"/>
      <w:r>
        <w:rPr>
          <w:i/>
        </w:rPr>
        <w:t>: il prossimo appuntamento il</w:t>
      </w:r>
      <w:r>
        <w:rPr>
          <w:i/>
          <w:color w:val="000000"/>
        </w:rPr>
        <w:t xml:space="preserve"> 16 maggio</w:t>
      </w:r>
      <w:r>
        <w:rPr>
          <w:i/>
        </w:rPr>
        <w:t xml:space="preserve"> presso le</w:t>
      </w:r>
      <w:r>
        <w:rPr>
          <w:i/>
          <w:color w:val="000000"/>
        </w:rPr>
        <w:t xml:space="preserve"> OGR </w:t>
      </w:r>
      <w:proofErr w:type="spellStart"/>
      <w:r>
        <w:rPr>
          <w:i/>
          <w:color w:val="000000"/>
        </w:rPr>
        <w:t>Tech</w:t>
      </w:r>
      <w:proofErr w:type="spellEnd"/>
      <w:r>
        <w:rPr>
          <w:i/>
          <w:color w:val="000000"/>
        </w:rPr>
        <w:t xml:space="preserve"> di Torino</w:t>
      </w:r>
      <w:r>
        <w:rPr>
          <w:i/>
        </w:rPr>
        <w:t xml:space="preserve"> per approfondire i diversi</w:t>
      </w:r>
      <w:r>
        <w:rPr>
          <w:i/>
          <w:color w:val="000000"/>
        </w:rPr>
        <w:t xml:space="preserve"> programmi di venture building e accelerazione </w:t>
      </w:r>
      <w:r>
        <w:rPr>
          <w:i/>
        </w:rPr>
        <w:t>rivolti a</w:t>
      </w:r>
      <w:r>
        <w:rPr>
          <w:i/>
          <w:color w:val="000000"/>
        </w:rPr>
        <w:t xml:space="preserve"> startup e </w:t>
      </w:r>
      <w:proofErr w:type="spellStart"/>
      <w:r>
        <w:rPr>
          <w:i/>
          <w:color w:val="000000"/>
        </w:rPr>
        <w:t>scaleup</w:t>
      </w:r>
      <w:proofErr w:type="spellEnd"/>
      <w:r>
        <w:rPr>
          <w:i/>
          <w:color w:val="000000"/>
        </w:rPr>
        <w:t xml:space="preserve"> </w:t>
      </w:r>
    </w:p>
    <w:p w14:paraId="00000006" w14:textId="77777777" w:rsidR="003F355D" w:rsidRDefault="003F355D">
      <w:pPr>
        <w:jc w:val="center"/>
        <w:rPr>
          <w:b/>
          <w:sz w:val="26"/>
          <w:szCs w:val="26"/>
        </w:rPr>
      </w:pPr>
    </w:p>
    <w:p w14:paraId="00000007" w14:textId="77777777" w:rsidR="003F355D" w:rsidRDefault="002A2335">
      <w:pPr>
        <w:jc w:val="center"/>
        <w:rPr>
          <w:b/>
          <w:sz w:val="22"/>
          <w:szCs w:val="22"/>
        </w:rPr>
      </w:pPr>
      <w:bookmarkStart w:id="0" w:name="_GoBack"/>
      <w:proofErr w:type="spellStart"/>
      <w:r>
        <w:rPr>
          <w:b/>
          <w:sz w:val="22"/>
          <w:szCs w:val="22"/>
        </w:rPr>
        <w:t>Tribe</w:t>
      </w:r>
      <w:proofErr w:type="spellEnd"/>
      <w:r>
        <w:rPr>
          <w:b/>
          <w:sz w:val="22"/>
          <w:szCs w:val="22"/>
        </w:rPr>
        <w:t xml:space="preserve"> by </w:t>
      </w:r>
      <w:proofErr w:type="spellStart"/>
      <w:r>
        <w:rPr>
          <w:b/>
          <w:sz w:val="22"/>
          <w:szCs w:val="22"/>
        </w:rPr>
        <w:t>ToTeM</w:t>
      </w:r>
      <w:proofErr w:type="spellEnd"/>
    </w:p>
    <w:p w14:paraId="00000008" w14:textId="77777777" w:rsidR="003F355D" w:rsidRDefault="002A2335">
      <w:pPr>
        <w:jc w:val="center"/>
        <w:rPr>
          <w:b/>
          <w:sz w:val="22"/>
          <w:szCs w:val="22"/>
        </w:rPr>
      </w:pPr>
      <w:r>
        <w:rPr>
          <w:b/>
          <w:sz w:val="22"/>
          <w:szCs w:val="22"/>
        </w:rPr>
        <w:t>16 maggio 2023</w:t>
      </w:r>
    </w:p>
    <w:p w14:paraId="00000009" w14:textId="77777777" w:rsidR="003F355D" w:rsidRDefault="002A2335">
      <w:pPr>
        <w:jc w:val="center"/>
        <w:rPr>
          <w:b/>
          <w:sz w:val="22"/>
          <w:szCs w:val="22"/>
        </w:rPr>
      </w:pPr>
      <w:proofErr w:type="gramStart"/>
      <w:r>
        <w:rPr>
          <w:b/>
          <w:sz w:val="22"/>
          <w:szCs w:val="22"/>
        </w:rPr>
        <w:t>ore</w:t>
      </w:r>
      <w:proofErr w:type="gramEnd"/>
      <w:r>
        <w:rPr>
          <w:b/>
          <w:sz w:val="22"/>
          <w:szCs w:val="22"/>
        </w:rPr>
        <w:t xml:space="preserve"> 17:30</w:t>
      </w:r>
    </w:p>
    <w:p w14:paraId="0000000A" w14:textId="77777777" w:rsidR="003F355D" w:rsidRDefault="002A2335">
      <w:pPr>
        <w:jc w:val="center"/>
      </w:pPr>
      <w:hyperlink r:id="rId6">
        <w:r>
          <w:rPr>
            <w:b/>
            <w:color w:val="1155CC"/>
            <w:sz w:val="22"/>
            <w:szCs w:val="22"/>
            <w:u w:val="single"/>
          </w:rPr>
          <w:t xml:space="preserve">OGR </w:t>
        </w:r>
        <w:proofErr w:type="spellStart"/>
        <w:r>
          <w:rPr>
            <w:b/>
            <w:color w:val="1155CC"/>
            <w:sz w:val="22"/>
            <w:szCs w:val="22"/>
            <w:u w:val="single"/>
          </w:rPr>
          <w:t>Tech</w:t>
        </w:r>
        <w:proofErr w:type="spellEnd"/>
        <w:r>
          <w:rPr>
            <w:b/>
            <w:color w:val="1155CC"/>
            <w:sz w:val="22"/>
            <w:szCs w:val="22"/>
            <w:u w:val="single"/>
          </w:rPr>
          <w:t xml:space="preserve"> Torino</w:t>
        </w:r>
      </w:hyperlink>
      <w:hyperlink r:id="rId7">
        <w:r>
          <w:rPr>
            <w:b/>
            <w:sz w:val="22"/>
            <w:szCs w:val="22"/>
          </w:rPr>
          <w:t xml:space="preserve"> </w:t>
        </w:r>
      </w:hyperlink>
    </w:p>
    <w:p w14:paraId="0000000B" w14:textId="77777777" w:rsidR="003F355D" w:rsidRDefault="002A2335">
      <w:pPr>
        <w:jc w:val="center"/>
        <w:rPr>
          <w:b/>
          <w:sz w:val="22"/>
          <w:szCs w:val="22"/>
        </w:rPr>
      </w:pPr>
      <w:hyperlink r:id="rId8">
        <w:r>
          <w:rPr>
            <w:b/>
            <w:color w:val="1155CC"/>
            <w:sz w:val="22"/>
            <w:szCs w:val="22"/>
            <w:u w:val="single"/>
          </w:rPr>
          <w:t>Corso Castelfidardo, 22</w:t>
        </w:r>
      </w:hyperlink>
    </w:p>
    <w:bookmarkEnd w:id="0"/>
    <w:p w14:paraId="0000000C" w14:textId="77777777" w:rsidR="003F355D" w:rsidRDefault="003F355D">
      <w:pPr>
        <w:rPr>
          <w:b/>
          <w:sz w:val="22"/>
          <w:szCs w:val="22"/>
        </w:rPr>
      </w:pPr>
    </w:p>
    <w:p w14:paraId="0000000D" w14:textId="77777777" w:rsidR="003F355D" w:rsidRDefault="003F355D">
      <w:pPr>
        <w:rPr>
          <w:sz w:val="22"/>
          <w:szCs w:val="22"/>
        </w:rPr>
      </w:pPr>
    </w:p>
    <w:p w14:paraId="0000000E" w14:textId="77777777" w:rsidR="003F355D" w:rsidRDefault="002A2335">
      <w:pPr>
        <w:rPr>
          <w:sz w:val="22"/>
          <w:szCs w:val="22"/>
        </w:rPr>
      </w:pPr>
      <w:r>
        <w:rPr>
          <w:sz w:val="22"/>
          <w:szCs w:val="22"/>
        </w:rPr>
        <w:t xml:space="preserve">PER TUTTI I DETTAGLI E L’AGENDA </w:t>
      </w:r>
      <w:r>
        <w:rPr>
          <w:sz w:val="22"/>
          <w:szCs w:val="22"/>
        </w:rPr>
        <w:t xml:space="preserve">COMPLETA, CLICCARE </w:t>
      </w:r>
      <w:hyperlink r:id="rId9">
        <w:r>
          <w:rPr>
            <w:color w:val="1155CC"/>
            <w:sz w:val="22"/>
            <w:szCs w:val="22"/>
            <w:u w:val="single"/>
          </w:rPr>
          <w:t>QUI</w:t>
        </w:r>
      </w:hyperlink>
    </w:p>
    <w:p w14:paraId="0000000F" w14:textId="77777777" w:rsidR="003F355D" w:rsidRDefault="003F355D">
      <w:pPr>
        <w:rPr>
          <w:b/>
          <w:sz w:val="22"/>
          <w:szCs w:val="22"/>
        </w:rPr>
      </w:pPr>
    </w:p>
    <w:p w14:paraId="00000010" w14:textId="77777777" w:rsidR="003F355D" w:rsidRDefault="002A2335">
      <w:pPr>
        <w:jc w:val="both"/>
        <w:rPr>
          <w:sz w:val="22"/>
          <w:szCs w:val="22"/>
        </w:rPr>
      </w:pPr>
      <w:r>
        <w:rPr>
          <w:b/>
          <w:color w:val="000000"/>
          <w:sz w:val="22"/>
          <w:szCs w:val="22"/>
        </w:rPr>
        <w:t xml:space="preserve">Torino, </w:t>
      </w:r>
      <w:r>
        <w:rPr>
          <w:b/>
          <w:sz w:val="22"/>
          <w:szCs w:val="22"/>
        </w:rPr>
        <w:t xml:space="preserve">8 maggio </w:t>
      </w:r>
      <w:r>
        <w:rPr>
          <w:b/>
          <w:color w:val="000000"/>
          <w:sz w:val="22"/>
          <w:szCs w:val="22"/>
        </w:rPr>
        <w:t>2023</w:t>
      </w:r>
      <w:r>
        <w:rPr>
          <w:b/>
          <w:sz w:val="22"/>
          <w:szCs w:val="22"/>
        </w:rPr>
        <w:t xml:space="preserve"> -</w:t>
      </w:r>
      <w:r>
        <w:rPr>
          <w:b/>
          <w:color w:val="000000"/>
          <w:sz w:val="22"/>
          <w:szCs w:val="22"/>
        </w:rPr>
        <w:t xml:space="preserve"> </w:t>
      </w:r>
      <w:r>
        <w:rPr>
          <w:b/>
          <w:color w:val="222222"/>
          <w:sz w:val="22"/>
          <w:szCs w:val="22"/>
        </w:rPr>
        <w:t xml:space="preserve"> </w:t>
      </w:r>
      <w:r>
        <w:rPr>
          <w:color w:val="222222"/>
          <w:sz w:val="22"/>
          <w:szCs w:val="22"/>
        </w:rPr>
        <w:t>Proseguono gli incontri</w:t>
      </w:r>
      <w:r>
        <w:rPr>
          <w:b/>
          <w:color w:val="222222"/>
          <w:sz w:val="22"/>
          <w:szCs w:val="22"/>
        </w:rPr>
        <w:t xml:space="preserve"> </w:t>
      </w:r>
      <w:hyperlink r:id="rId10">
        <w:proofErr w:type="spellStart"/>
        <w:r>
          <w:rPr>
            <w:b/>
            <w:color w:val="1155CC"/>
            <w:sz w:val="22"/>
            <w:szCs w:val="22"/>
            <w:u w:val="single"/>
          </w:rPr>
          <w:t>Tribe</w:t>
        </w:r>
        <w:proofErr w:type="spellEnd"/>
        <w:r>
          <w:rPr>
            <w:b/>
            <w:color w:val="1155CC"/>
            <w:sz w:val="22"/>
            <w:szCs w:val="22"/>
            <w:u w:val="single"/>
          </w:rPr>
          <w:t xml:space="preserve"> by </w:t>
        </w:r>
        <w:proofErr w:type="spellStart"/>
        <w:r>
          <w:rPr>
            <w:b/>
            <w:color w:val="1155CC"/>
            <w:sz w:val="22"/>
            <w:szCs w:val="22"/>
            <w:u w:val="single"/>
          </w:rPr>
          <w:t>ToTeM</w:t>
        </w:r>
        <w:proofErr w:type="spellEnd"/>
      </w:hyperlink>
      <w:r>
        <w:rPr>
          <w:color w:val="222222"/>
          <w:sz w:val="22"/>
          <w:szCs w:val="22"/>
        </w:rPr>
        <w:t>:</w:t>
      </w:r>
      <w:r>
        <w:rPr>
          <w:b/>
          <w:color w:val="222222"/>
          <w:sz w:val="22"/>
          <w:szCs w:val="22"/>
        </w:rPr>
        <w:t xml:space="preserve"> </w:t>
      </w:r>
      <w:r>
        <w:rPr>
          <w:color w:val="222222"/>
          <w:sz w:val="22"/>
          <w:szCs w:val="22"/>
        </w:rPr>
        <w:t>i</w:t>
      </w:r>
      <w:r>
        <w:rPr>
          <w:color w:val="222222"/>
          <w:sz w:val="22"/>
          <w:szCs w:val="22"/>
          <w:highlight w:val="white"/>
        </w:rPr>
        <w:t xml:space="preserve">l prossimo appuntamento è per il </w:t>
      </w:r>
      <w:r>
        <w:rPr>
          <w:b/>
          <w:color w:val="222222"/>
          <w:sz w:val="22"/>
          <w:szCs w:val="22"/>
          <w:highlight w:val="white"/>
        </w:rPr>
        <w:t>16 maggio alle o</w:t>
      </w:r>
      <w:r>
        <w:rPr>
          <w:b/>
          <w:color w:val="222222"/>
          <w:sz w:val="22"/>
          <w:szCs w:val="22"/>
        </w:rPr>
        <w:t xml:space="preserve">re 17:30 presso </w:t>
      </w:r>
      <w:r>
        <w:rPr>
          <w:b/>
          <w:color w:val="222222"/>
          <w:sz w:val="22"/>
          <w:szCs w:val="22"/>
          <w:highlight w:val="white"/>
        </w:rPr>
        <w:t xml:space="preserve">lo Speakers’ Corner delle OGR </w:t>
      </w:r>
      <w:proofErr w:type="spellStart"/>
      <w:r>
        <w:rPr>
          <w:b/>
          <w:color w:val="222222"/>
          <w:sz w:val="22"/>
          <w:szCs w:val="22"/>
          <w:highlight w:val="white"/>
        </w:rPr>
        <w:t>Tech</w:t>
      </w:r>
      <w:proofErr w:type="spellEnd"/>
      <w:r>
        <w:rPr>
          <w:b/>
          <w:color w:val="222222"/>
          <w:sz w:val="22"/>
          <w:szCs w:val="22"/>
          <w:highlight w:val="white"/>
        </w:rPr>
        <w:t xml:space="preserve"> di Torino</w:t>
      </w:r>
      <w:r>
        <w:rPr>
          <w:color w:val="222222"/>
          <w:sz w:val="22"/>
          <w:szCs w:val="22"/>
          <w:highlight w:val="white"/>
        </w:rPr>
        <w:t xml:space="preserve">. Nel corso dell’incontro </w:t>
      </w:r>
      <w:hyperlink r:id="rId11">
        <w:r>
          <w:rPr>
            <w:b/>
            <w:i/>
            <w:color w:val="1155CC"/>
            <w:sz w:val="22"/>
            <w:szCs w:val="22"/>
            <w:u w:val="single"/>
          </w:rPr>
          <w:t>I programmi di accelerazione come driver di sviluppo</w:t>
        </w:r>
      </w:hyperlink>
      <w:r>
        <w:rPr>
          <w:color w:val="222222"/>
          <w:sz w:val="22"/>
          <w:szCs w:val="22"/>
          <w:highlight w:val="white"/>
        </w:rPr>
        <w:t xml:space="preserve"> saranno approfonditi i </w:t>
      </w:r>
      <w:r>
        <w:rPr>
          <w:sz w:val="22"/>
          <w:szCs w:val="22"/>
        </w:rPr>
        <w:t xml:space="preserve">diversi programmi di venture building e accelerazione rivolti a startup e </w:t>
      </w:r>
      <w:proofErr w:type="spellStart"/>
      <w:r>
        <w:rPr>
          <w:sz w:val="22"/>
          <w:szCs w:val="22"/>
        </w:rPr>
        <w:t>scaleup</w:t>
      </w:r>
      <w:proofErr w:type="spellEnd"/>
      <w:r>
        <w:rPr>
          <w:sz w:val="22"/>
          <w:szCs w:val="22"/>
        </w:rPr>
        <w:t>. Si parlerà, inoltre, di come Torino si stia ritagliando una p</w:t>
      </w:r>
      <w:r>
        <w:rPr>
          <w:sz w:val="22"/>
          <w:szCs w:val="22"/>
        </w:rPr>
        <w:t xml:space="preserve">osizione di leadership nella creazione, affiancamento e accelerazione di startup innovative. </w:t>
      </w:r>
    </w:p>
    <w:p w14:paraId="00000011" w14:textId="77777777" w:rsidR="003F355D" w:rsidRDefault="003F355D">
      <w:pPr>
        <w:jc w:val="both"/>
        <w:rPr>
          <w:sz w:val="22"/>
          <w:szCs w:val="22"/>
        </w:rPr>
      </w:pPr>
    </w:p>
    <w:p w14:paraId="00000012" w14:textId="77777777" w:rsidR="003F355D" w:rsidRDefault="002A2335">
      <w:pPr>
        <w:jc w:val="both"/>
        <w:rPr>
          <w:i/>
          <w:sz w:val="18"/>
          <w:szCs w:val="18"/>
          <w:highlight w:val="yellow"/>
        </w:rPr>
      </w:pPr>
      <w:r>
        <w:rPr>
          <w:sz w:val="22"/>
          <w:szCs w:val="22"/>
        </w:rPr>
        <w:t xml:space="preserve">Al centro dell’evento ci sarà la straordinaria crescita vissuta dall'ecosistema dell’imprenditoria innovativa di Torino, che negli ultimi anni ha visto una vera </w:t>
      </w:r>
      <w:r>
        <w:rPr>
          <w:sz w:val="22"/>
          <w:szCs w:val="22"/>
        </w:rPr>
        <w:t>e propria esplosione di iniziative legate all'innovazione startup-</w:t>
      </w:r>
      <w:proofErr w:type="spellStart"/>
      <w:r>
        <w:rPr>
          <w:sz w:val="22"/>
          <w:szCs w:val="22"/>
        </w:rPr>
        <w:t>driven</w:t>
      </w:r>
      <w:proofErr w:type="spellEnd"/>
      <w:r>
        <w:rPr>
          <w:sz w:val="22"/>
          <w:szCs w:val="22"/>
        </w:rPr>
        <w:t xml:space="preserve">. </w:t>
      </w:r>
      <w:r>
        <w:rPr>
          <w:b/>
          <w:sz w:val="22"/>
          <w:szCs w:val="22"/>
        </w:rPr>
        <w:t>Nel 2022, gli investimenti in startup a Torino sono raddoppiati, raggiungendo i 400 milioni di euro</w:t>
      </w:r>
      <w:r>
        <w:rPr>
          <w:sz w:val="22"/>
          <w:szCs w:val="22"/>
        </w:rPr>
        <w:t xml:space="preserve">. In città si contano </w:t>
      </w:r>
      <w:r>
        <w:rPr>
          <w:b/>
          <w:sz w:val="22"/>
          <w:szCs w:val="22"/>
        </w:rPr>
        <w:t>671 tra startup e PMI innovative</w:t>
      </w:r>
      <w:r>
        <w:rPr>
          <w:sz w:val="22"/>
          <w:szCs w:val="22"/>
        </w:rPr>
        <w:t xml:space="preserve"> (+11% annuale), che nel comp</w:t>
      </w:r>
      <w:r>
        <w:rPr>
          <w:sz w:val="22"/>
          <w:szCs w:val="22"/>
        </w:rPr>
        <w:t>lesso fatturano più di 289 milioni di euro e generano oltre 6.500 posti di lavoro. Inoltre,</w:t>
      </w:r>
      <w:r>
        <w:rPr>
          <w:b/>
          <w:sz w:val="22"/>
          <w:szCs w:val="22"/>
        </w:rPr>
        <w:t xml:space="preserve"> il numero degli incubatori, acceleratori e startup studio che operano a Torino è arrivato a quota 27</w:t>
      </w:r>
      <w:r>
        <w:rPr>
          <w:sz w:val="22"/>
          <w:szCs w:val="22"/>
        </w:rPr>
        <w:t xml:space="preserve"> e queste realtà sono particolarmente attive, affiancando impres</w:t>
      </w:r>
      <w:r>
        <w:rPr>
          <w:sz w:val="22"/>
          <w:szCs w:val="22"/>
        </w:rPr>
        <w:t>e innovative in modo trasversale in diversi settori</w:t>
      </w:r>
      <w:r>
        <w:rPr>
          <w:sz w:val="22"/>
          <w:szCs w:val="22"/>
          <w:vertAlign w:val="superscript"/>
        </w:rPr>
        <w:footnoteReference w:id="1"/>
      </w:r>
      <w:r>
        <w:rPr>
          <w:sz w:val="22"/>
          <w:szCs w:val="22"/>
        </w:rPr>
        <w:t>.</w:t>
      </w:r>
      <w:r>
        <w:rPr>
          <w:i/>
          <w:sz w:val="18"/>
          <w:szCs w:val="18"/>
          <w:highlight w:val="yellow"/>
        </w:rPr>
        <w:t xml:space="preserve"> </w:t>
      </w:r>
    </w:p>
    <w:p w14:paraId="00000013" w14:textId="77777777" w:rsidR="003F355D" w:rsidRDefault="003F355D">
      <w:pPr>
        <w:jc w:val="both"/>
        <w:rPr>
          <w:i/>
          <w:sz w:val="18"/>
          <w:szCs w:val="18"/>
          <w:highlight w:val="yellow"/>
        </w:rPr>
      </w:pPr>
    </w:p>
    <w:p w14:paraId="00000014" w14:textId="77777777" w:rsidR="003F355D" w:rsidRDefault="002A2335">
      <w:pPr>
        <w:jc w:val="both"/>
        <w:rPr>
          <w:sz w:val="22"/>
          <w:szCs w:val="22"/>
        </w:rPr>
      </w:pPr>
      <w:r>
        <w:rPr>
          <w:color w:val="222222"/>
          <w:sz w:val="22"/>
          <w:szCs w:val="22"/>
          <w:highlight w:val="white"/>
        </w:rPr>
        <w:t xml:space="preserve">L’appuntamento è parte del ciclo di incontri </w:t>
      </w:r>
      <w:proofErr w:type="spellStart"/>
      <w:r>
        <w:rPr>
          <w:color w:val="222222"/>
          <w:sz w:val="22"/>
          <w:szCs w:val="22"/>
          <w:highlight w:val="white"/>
        </w:rPr>
        <w:t>Tribe</w:t>
      </w:r>
      <w:proofErr w:type="spellEnd"/>
      <w:r>
        <w:rPr>
          <w:color w:val="222222"/>
          <w:sz w:val="22"/>
          <w:szCs w:val="22"/>
          <w:highlight w:val="white"/>
        </w:rPr>
        <w:t xml:space="preserve"> by </w:t>
      </w:r>
      <w:proofErr w:type="spellStart"/>
      <w:r>
        <w:rPr>
          <w:color w:val="222222"/>
          <w:sz w:val="22"/>
          <w:szCs w:val="22"/>
          <w:highlight w:val="white"/>
        </w:rPr>
        <w:t>ToTeM</w:t>
      </w:r>
      <w:proofErr w:type="spellEnd"/>
      <w:r>
        <w:rPr>
          <w:sz w:val="22"/>
          <w:szCs w:val="22"/>
        </w:rPr>
        <w:t xml:space="preserve"> promossi da </w:t>
      </w:r>
      <w:hyperlink r:id="rId12">
        <w:proofErr w:type="spellStart"/>
        <w:r>
          <w:rPr>
            <w:color w:val="1155CC"/>
            <w:sz w:val="22"/>
            <w:szCs w:val="22"/>
            <w:highlight w:val="white"/>
            <w:u w:val="single"/>
          </w:rPr>
          <w:t>ToTeM</w:t>
        </w:r>
        <w:proofErr w:type="spellEnd"/>
        <w:r>
          <w:rPr>
            <w:color w:val="1155CC"/>
            <w:sz w:val="22"/>
            <w:szCs w:val="22"/>
            <w:highlight w:val="white"/>
            <w:u w:val="single"/>
          </w:rPr>
          <w:t xml:space="preserve"> Torino </w:t>
        </w:r>
        <w:proofErr w:type="spellStart"/>
        <w:r>
          <w:rPr>
            <w:color w:val="1155CC"/>
            <w:sz w:val="22"/>
            <w:szCs w:val="22"/>
            <w:highlight w:val="white"/>
            <w:u w:val="single"/>
          </w:rPr>
          <w:t>Tech</w:t>
        </w:r>
        <w:proofErr w:type="spellEnd"/>
        <w:r>
          <w:rPr>
            <w:color w:val="1155CC"/>
            <w:sz w:val="22"/>
            <w:szCs w:val="22"/>
            <w:highlight w:val="white"/>
            <w:u w:val="single"/>
          </w:rPr>
          <w:t xml:space="preserve"> </w:t>
        </w:r>
        <w:proofErr w:type="spellStart"/>
        <w:r>
          <w:rPr>
            <w:color w:val="1155CC"/>
            <w:sz w:val="22"/>
            <w:szCs w:val="22"/>
            <w:highlight w:val="white"/>
            <w:u w:val="single"/>
          </w:rPr>
          <w:t>Map</w:t>
        </w:r>
        <w:proofErr w:type="spellEnd"/>
      </w:hyperlink>
      <w:r>
        <w:rPr>
          <w:sz w:val="22"/>
          <w:szCs w:val="22"/>
        </w:rPr>
        <w:t xml:space="preserve">, il portale nato nel 2020 con lo scopo di mappare le realtà innovative torinesi e raccogliere tutte le risorse utili alle startup e agli aspiranti imprenditori del territorio. A oggi, sono già oltre 270 le realtà mappate da </w:t>
      </w:r>
      <w:proofErr w:type="spellStart"/>
      <w:r>
        <w:rPr>
          <w:sz w:val="22"/>
          <w:szCs w:val="22"/>
        </w:rPr>
        <w:t>ToTeM</w:t>
      </w:r>
      <w:proofErr w:type="spellEnd"/>
      <w:r>
        <w:rPr>
          <w:sz w:val="22"/>
          <w:szCs w:val="22"/>
        </w:rPr>
        <w:t xml:space="preserve"> Torino </w:t>
      </w:r>
      <w:proofErr w:type="spellStart"/>
      <w:r>
        <w:rPr>
          <w:sz w:val="22"/>
          <w:szCs w:val="22"/>
        </w:rPr>
        <w:t>Tech</w:t>
      </w:r>
      <w:proofErr w:type="spellEnd"/>
      <w:r>
        <w:rPr>
          <w:sz w:val="22"/>
          <w:szCs w:val="22"/>
        </w:rPr>
        <w:t xml:space="preserve"> </w:t>
      </w:r>
      <w:proofErr w:type="spellStart"/>
      <w:r>
        <w:rPr>
          <w:sz w:val="22"/>
          <w:szCs w:val="22"/>
        </w:rPr>
        <w:t>Map</w:t>
      </w:r>
      <w:proofErr w:type="spellEnd"/>
      <w:r>
        <w:rPr>
          <w:sz w:val="22"/>
          <w:szCs w:val="22"/>
        </w:rPr>
        <w:t>, un proge</w:t>
      </w:r>
      <w:r>
        <w:rPr>
          <w:sz w:val="22"/>
          <w:szCs w:val="22"/>
        </w:rPr>
        <w:t xml:space="preserve">tto ideato e voluto da Camera di commercio di Torino, Comitato Torino Finanza, Club degli Investitori, Fondazione Compagnia di San Paolo, Fondazione Sviluppo e Crescita CRT e curato da </w:t>
      </w:r>
      <w:hyperlink r:id="rId13">
        <w:r>
          <w:rPr>
            <w:color w:val="1155CC"/>
            <w:sz w:val="22"/>
            <w:szCs w:val="22"/>
            <w:u w:val="single"/>
          </w:rPr>
          <w:t xml:space="preserve">The </w:t>
        </w:r>
        <w:proofErr w:type="spellStart"/>
        <w:r>
          <w:rPr>
            <w:color w:val="1155CC"/>
            <w:sz w:val="22"/>
            <w:szCs w:val="22"/>
            <w:u w:val="single"/>
          </w:rPr>
          <w:t>Doers</w:t>
        </w:r>
        <w:proofErr w:type="spellEnd"/>
      </w:hyperlink>
      <w:r>
        <w:rPr>
          <w:sz w:val="22"/>
          <w:szCs w:val="22"/>
        </w:rPr>
        <w:t>, società di consulenza che supporta le organizzazioni nello sviluppo dell’innovazione.</w:t>
      </w:r>
    </w:p>
    <w:p w14:paraId="00000015" w14:textId="77777777" w:rsidR="003F355D" w:rsidRDefault="003F355D">
      <w:pPr>
        <w:jc w:val="both"/>
        <w:rPr>
          <w:sz w:val="22"/>
          <w:szCs w:val="22"/>
          <w:highlight w:val="yellow"/>
        </w:rPr>
      </w:pPr>
    </w:p>
    <w:p w14:paraId="00000016" w14:textId="77777777" w:rsidR="003F355D" w:rsidRDefault="002A2335">
      <w:pPr>
        <w:jc w:val="both"/>
        <w:rPr>
          <w:i/>
          <w:sz w:val="22"/>
          <w:szCs w:val="22"/>
        </w:rPr>
      </w:pPr>
      <w:r>
        <w:rPr>
          <w:i/>
          <w:sz w:val="22"/>
          <w:szCs w:val="22"/>
        </w:rPr>
        <w:t>"Negli ultimi anni, Torino si è dimostrata molto attenta al talento e alla tecnologia. Sempre di più, le imprese loc</w:t>
      </w:r>
      <w:r>
        <w:rPr>
          <w:i/>
          <w:sz w:val="22"/>
          <w:szCs w:val="22"/>
        </w:rPr>
        <w:t>ali sono disposte a investire in ricerca e sviluppo, mentre le istituzioni sono costantemente impegnate nel trovare una proposta di valore per attirare anche le startup internazionali”</w:t>
      </w:r>
      <w:r>
        <w:rPr>
          <w:sz w:val="22"/>
          <w:szCs w:val="22"/>
        </w:rPr>
        <w:t xml:space="preserve">, dichiara </w:t>
      </w:r>
      <w:r>
        <w:rPr>
          <w:b/>
          <w:sz w:val="22"/>
          <w:szCs w:val="22"/>
        </w:rPr>
        <w:t xml:space="preserve">Enrico Cattaneo, </w:t>
      </w:r>
      <w:proofErr w:type="spellStart"/>
      <w:r>
        <w:rPr>
          <w:b/>
          <w:sz w:val="22"/>
          <w:szCs w:val="22"/>
        </w:rPr>
        <w:t>Founder</w:t>
      </w:r>
      <w:proofErr w:type="spellEnd"/>
      <w:r>
        <w:rPr>
          <w:b/>
          <w:sz w:val="22"/>
          <w:szCs w:val="22"/>
        </w:rPr>
        <w:t xml:space="preserve"> di The </w:t>
      </w:r>
      <w:proofErr w:type="spellStart"/>
      <w:r>
        <w:rPr>
          <w:b/>
          <w:sz w:val="22"/>
          <w:szCs w:val="22"/>
        </w:rPr>
        <w:t>Doers</w:t>
      </w:r>
      <w:proofErr w:type="spellEnd"/>
      <w:r>
        <w:rPr>
          <w:b/>
          <w:sz w:val="22"/>
          <w:szCs w:val="22"/>
        </w:rPr>
        <w:t xml:space="preserve"> </w:t>
      </w:r>
      <w:r>
        <w:rPr>
          <w:sz w:val="22"/>
          <w:szCs w:val="22"/>
        </w:rPr>
        <w:t>e moderatore dell’incon</w:t>
      </w:r>
      <w:r>
        <w:rPr>
          <w:sz w:val="22"/>
          <w:szCs w:val="22"/>
        </w:rPr>
        <w:t xml:space="preserve">tro del 16 maggio. </w:t>
      </w:r>
      <w:r>
        <w:rPr>
          <w:i/>
          <w:sz w:val="22"/>
          <w:szCs w:val="22"/>
        </w:rPr>
        <w:t xml:space="preserve">“Il prossimo appuntamento di </w:t>
      </w:r>
      <w:proofErr w:type="spellStart"/>
      <w:r>
        <w:rPr>
          <w:i/>
          <w:sz w:val="22"/>
          <w:szCs w:val="22"/>
        </w:rPr>
        <w:t>Tribe</w:t>
      </w:r>
      <w:proofErr w:type="spellEnd"/>
      <w:r>
        <w:rPr>
          <w:i/>
          <w:sz w:val="22"/>
          <w:szCs w:val="22"/>
        </w:rPr>
        <w:t xml:space="preserve"> by </w:t>
      </w:r>
      <w:proofErr w:type="spellStart"/>
      <w:r>
        <w:rPr>
          <w:i/>
          <w:sz w:val="22"/>
          <w:szCs w:val="22"/>
        </w:rPr>
        <w:t>ToTeM</w:t>
      </w:r>
      <w:proofErr w:type="spellEnd"/>
      <w:r>
        <w:rPr>
          <w:i/>
          <w:sz w:val="22"/>
          <w:szCs w:val="22"/>
        </w:rPr>
        <w:t xml:space="preserve"> è stato fortemente voluto da Camera di commercio di Torino, Comitato Torino Finanza, Fondazione Compagnia di San Paolo, Fondazione Sviluppo e Crescita CRT e dal Club degli Investitori e sarà un</w:t>
      </w:r>
      <w:r>
        <w:rPr>
          <w:i/>
          <w:sz w:val="22"/>
          <w:szCs w:val="22"/>
        </w:rPr>
        <w:t>a preziosa occasione di incontro e confronto su come sta evolvendo il tessuto innovativo torinese e sulle future opportunità di sviluppo”.</w:t>
      </w:r>
    </w:p>
    <w:p w14:paraId="00000017" w14:textId="77777777" w:rsidR="003F355D" w:rsidRDefault="003F355D">
      <w:pPr>
        <w:jc w:val="both"/>
        <w:rPr>
          <w:i/>
          <w:sz w:val="22"/>
          <w:szCs w:val="22"/>
        </w:rPr>
      </w:pPr>
    </w:p>
    <w:p w14:paraId="00000018" w14:textId="77777777" w:rsidR="003F355D" w:rsidRDefault="002A2335">
      <w:pPr>
        <w:jc w:val="both"/>
        <w:rPr>
          <w:b/>
          <w:sz w:val="22"/>
          <w:szCs w:val="22"/>
        </w:rPr>
      </w:pPr>
      <w:r>
        <w:rPr>
          <w:b/>
          <w:sz w:val="22"/>
          <w:szCs w:val="22"/>
        </w:rPr>
        <w:t>Agenda dell’incontro</w:t>
      </w:r>
    </w:p>
    <w:p w14:paraId="00000019" w14:textId="77777777" w:rsidR="003F355D" w:rsidRDefault="002A2335">
      <w:pPr>
        <w:jc w:val="both"/>
        <w:rPr>
          <w:sz w:val="22"/>
          <w:szCs w:val="22"/>
        </w:rPr>
      </w:pPr>
      <w:r>
        <w:rPr>
          <w:sz w:val="22"/>
          <w:szCs w:val="22"/>
        </w:rPr>
        <w:t>17:30 - Accredito</w:t>
      </w:r>
    </w:p>
    <w:p w14:paraId="0000001A" w14:textId="77777777" w:rsidR="003F355D" w:rsidRDefault="002A2335">
      <w:pPr>
        <w:jc w:val="both"/>
        <w:rPr>
          <w:sz w:val="22"/>
          <w:szCs w:val="22"/>
        </w:rPr>
      </w:pPr>
      <w:r>
        <w:rPr>
          <w:sz w:val="22"/>
          <w:szCs w:val="22"/>
        </w:rPr>
        <w:t>18:00 - Apertura. Modera Enrico Cattaneo, Co-</w:t>
      </w:r>
      <w:proofErr w:type="spellStart"/>
      <w:r>
        <w:rPr>
          <w:sz w:val="22"/>
          <w:szCs w:val="22"/>
        </w:rPr>
        <w:t>founder</w:t>
      </w:r>
      <w:proofErr w:type="spellEnd"/>
      <w:r>
        <w:rPr>
          <w:sz w:val="22"/>
          <w:szCs w:val="22"/>
        </w:rPr>
        <w:t xml:space="preserve"> di The </w:t>
      </w:r>
      <w:proofErr w:type="spellStart"/>
      <w:r>
        <w:rPr>
          <w:sz w:val="22"/>
          <w:szCs w:val="22"/>
        </w:rPr>
        <w:t>Doers</w:t>
      </w:r>
      <w:proofErr w:type="spellEnd"/>
    </w:p>
    <w:p w14:paraId="0000001B" w14:textId="77777777" w:rsidR="003F355D" w:rsidRDefault="002A2335">
      <w:pPr>
        <w:ind w:left="720"/>
        <w:jc w:val="both"/>
        <w:rPr>
          <w:sz w:val="22"/>
          <w:szCs w:val="22"/>
        </w:rPr>
      </w:pPr>
      <w:r>
        <w:rPr>
          <w:sz w:val="22"/>
          <w:szCs w:val="22"/>
        </w:rPr>
        <w:t xml:space="preserve">Alberto </w:t>
      </w:r>
      <w:proofErr w:type="spellStart"/>
      <w:r>
        <w:rPr>
          <w:sz w:val="22"/>
          <w:szCs w:val="22"/>
        </w:rPr>
        <w:t>Anf</w:t>
      </w:r>
      <w:r>
        <w:rPr>
          <w:sz w:val="22"/>
          <w:szCs w:val="22"/>
        </w:rPr>
        <w:t>ossi</w:t>
      </w:r>
      <w:proofErr w:type="spellEnd"/>
      <w:r>
        <w:rPr>
          <w:sz w:val="22"/>
          <w:szCs w:val="22"/>
        </w:rPr>
        <w:t>, Segretario Generale di Fondazione Compagnia di San Paolo</w:t>
      </w:r>
    </w:p>
    <w:p w14:paraId="0000001C" w14:textId="77777777" w:rsidR="003F355D" w:rsidRDefault="002A2335">
      <w:pPr>
        <w:ind w:left="720"/>
        <w:jc w:val="both"/>
        <w:rPr>
          <w:sz w:val="22"/>
          <w:szCs w:val="22"/>
        </w:rPr>
      </w:pPr>
      <w:r>
        <w:rPr>
          <w:sz w:val="22"/>
          <w:szCs w:val="22"/>
        </w:rPr>
        <w:t>Massimo Lapucci, Segretario Generale di Fondazione CRT</w:t>
      </w:r>
    </w:p>
    <w:p w14:paraId="0000001D" w14:textId="77777777" w:rsidR="003F355D" w:rsidRDefault="002A2335">
      <w:pPr>
        <w:jc w:val="both"/>
        <w:rPr>
          <w:sz w:val="22"/>
          <w:szCs w:val="22"/>
        </w:rPr>
      </w:pPr>
      <w:r>
        <w:rPr>
          <w:sz w:val="22"/>
          <w:szCs w:val="22"/>
        </w:rPr>
        <w:t xml:space="preserve">18:15 - </w:t>
      </w:r>
      <w:proofErr w:type="spellStart"/>
      <w:r>
        <w:rPr>
          <w:sz w:val="22"/>
          <w:szCs w:val="22"/>
        </w:rPr>
        <w:t>Keynote</w:t>
      </w:r>
      <w:proofErr w:type="spellEnd"/>
      <w:r>
        <w:rPr>
          <w:sz w:val="22"/>
          <w:szCs w:val="22"/>
        </w:rPr>
        <w:t xml:space="preserve"> Speech. Massimo </w:t>
      </w:r>
      <w:proofErr w:type="spellStart"/>
      <w:r>
        <w:rPr>
          <w:sz w:val="22"/>
          <w:szCs w:val="22"/>
        </w:rPr>
        <w:t>Carnelos</w:t>
      </w:r>
      <w:proofErr w:type="spellEnd"/>
      <w:r>
        <w:rPr>
          <w:sz w:val="22"/>
          <w:szCs w:val="22"/>
        </w:rPr>
        <w:t xml:space="preserve">, Head of </w:t>
      </w:r>
      <w:proofErr w:type="spellStart"/>
      <w:r>
        <w:rPr>
          <w:sz w:val="22"/>
          <w:szCs w:val="22"/>
        </w:rPr>
        <w:t>Innovation</w:t>
      </w:r>
      <w:proofErr w:type="spellEnd"/>
      <w:r>
        <w:rPr>
          <w:sz w:val="22"/>
          <w:szCs w:val="22"/>
        </w:rPr>
        <w:t xml:space="preserve"> presso il Ministero degli Affari Esteri e della Cooperazione Internazionale</w:t>
      </w:r>
    </w:p>
    <w:p w14:paraId="0000001E" w14:textId="77777777" w:rsidR="003F355D" w:rsidRDefault="002A2335">
      <w:pPr>
        <w:jc w:val="both"/>
        <w:rPr>
          <w:sz w:val="22"/>
          <w:szCs w:val="22"/>
        </w:rPr>
      </w:pPr>
      <w:r>
        <w:rPr>
          <w:sz w:val="22"/>
          <w:szCs w:val="22"/>
        </w:rPr>
        <w:t>18:30 - Panel. Modera Enrico Cattaneo, Co-</w:t>
      </w:r>
      <w:proofErr w:type="spellStart"/>
      <w:r>
        <w:rPr>
          <w:sz w:val="22"/>
          <w:szCs w:val="22"/>
        </w:rPr>
        <w:t>founder</w:t>
      </w:r>
      <w:proofErr w:type="spellEnd"/>
      <w:r>
        <w:rPr>
          <w:sz w:val="22"/>
          <w:szCs w:val="22"/>
        </w:rPr>
        <w:t xml:space="preserve"> di The </w:t>
      </w:r>
      <w:proofErr w:type="spellStart"/>
      <w:r>
        <w:rPr>
          <w:sz w:val="22"/>
          <w:szCs w:val="22"/>
        </w:rPr>
        <w:t>Doers</w:t>
      </w:r>
      <w:proofErr w:type="spellEnd"/>
    </w:p>
    <w:p w14:paraId="0000001F" w14:textId="77777777" w:rsidR="003F355D" w:rsidRDefault="002A2335">
      <w:pPr>
        <w:ind w:firstLine="720"/>
        <w:jc w:val="both"/>
        <w:rPr>
          <w:sz w:val="22"/>
          <w:szCs w:val="22"/>
        </w:rPr>
      </w:pPr>
      <w:proofErr w:type="spellStart"/>
      <w:r>
        <w:rPr>
          <w:sz w:val="22"/>
          <w:szCs w:val="22"/>
        </w:rPr>
        <w:t>Diyala</w:t>
      </w:r>
      <w:proofErr w:type="spellEnd"/>
      <w:r>
        <w:rPr>
          <w:sz w:val="22"/>
          <w:szCs w:val="22"/>
        </w:rPr>
        <w:t xml:space="preserve"> D’</w:t>
      </w:r>
      <w:proofErr w:type="spellStart"/>
      <w:r>
        <w:rPr>
          <w:sz w:val="22"/>
          <w:szCs w:val="22"/>
        </w:rPr>
        <w:t>Aveni</w:t>
      </w:r>
      <w:proofErr w:type="spellEnd"/>
      <w:r>
        <w:rPr>
          <w:sz w:val="22"/>
          <w:szCs w:val="22"/>
        </w:rPr>
        <w:t>, Head of Investments &amp; Venture Building di Vento</w:t>
      </w:r>
    </w:p>
    <w:p w14:paraId="00000020" w14:textId="77777777" w:rsidR="003F355D" w:rsidRDefault="002A2335">
      <w:pPr>
        <w:ind w:firstLine="720"/>
        <w:jc w:val="both"/>
        <w:rPr>
          <w:sz w:val="22"/>
          <w:szCs w:val="22"/>
        </w:rPr>
      </w:pPr>
      <w:r>
        <w:rPr>
          <w:sz w:val="22"/>
          <w:szCs w:val="22"/>
        </w:rPr>
        <w:t xml:space="preserve">Marco Rampazzo, </w:t>
      </w:r>
      <w:proofErr w:type="spellStart"/>
      <w:r>
        <w:rPr>
          <w:sz w:val="22"/>
          <w:szCs w:val="22"/>
        </w:rPr>
        <w:t>Managing</w:t>
      </w:r>
      <w:proofErr w:type="spellEnd"/>
      <w:r>
        <w:rPr>
          <w:sz w:val="22"/>
          <w:szCs w:val="22"/>
        </w:rPr>
        <w:t xml:space="preserve"> </w:t>
      </w:r>
      <w:proofErr w:type="spellStart"/>
      <w:r>
        <w:rPr>
          <w:sz w:val="22"/>
          <w:szCs w:val="22"/>
        </w:rPr>
        <w:t>Director</w:t>
      </w:r>
      <w:proofErr w:type="spellEnd"/>
      <w:r>
        <w:rPr>
          <w:sz w:val="22"/>
          <w:szCs w:val="22"/>
        </w:rPr>
        <w:t xml:space="preserve"> di </w:t>
      </w:r>
      <w:proofErr w:type="spellStart"/>
      <w:r>
        <w:rPr>
          <w:sz w:val="22"/>
          <w:szCs w:val="22"/>
        </w:rPr>
        <w:t>Endeavor</w:t>
      </w:r>
      <w:proofErr w:type="spellEnd"/>
      <w:r>
        <w:rPr>
          <w:sz w:val="22"/>
          <w:szCs w:val="22"/>
        </w:rPr>
        <w:t xml:space="preserve"> </w:t>
      </w:r>
      <w:proofErr w:type="spellStart"/>
      <w:r>
        <w:rPr>
          <w:sz w:val="22"/>
          <w:szCs w:val="22"/>
        </w:rPr>
        <w:t>Italy</w:t>
      </w:r>
      <w:proofErr w:type="spellEnd"/>
    </w:p>
    <w:p w14:paraId="00000021" w14:textId="77777777" w:rsidR="003F355D" w:rsidRDefault="002A2335">
      <w:pPr>
        <w:ind w:firstLine="720"/>
        <w:jc w:val="both"/>
        <w:rPr>
          <w:sz w:val="22"/>
          <w:szCs w:val="22"/>
        </w:rPr>
      </w:pPr>
      <w:r>
        <w:rPr>
          <w:sz w:val="22"/>
          <w:szCs w:val="22"/>
        </w:rPr>
        <w:t xml:space="preserve">Antonio </w:t>
      </w:r>
      <w:proofErr w:type="spellStart"/>
      <w:r>
        <w:rPr>
          <w:sz w:val="22"/>
          <w:szCs w:val="22"/>
        </w:rPr>
        <w:t>Pisante</w:t>
      </w:r>
      <w:proofErr w:type="spellEnd"/>
      <w:r>
        <w:rPr>
          <w:sz w:val="22"/>
          <w:szCs w:val="22"/>
        </w:rPr>
        <w:t>, Investment Manager di Techstars</w:t>
      </w:r>
    </w:p>
    <w:p w14:paraId="00000022" w14:textId="77777777" w:rsidR="003F355D" w:rsidRDefault="002A2335">
      <w:pPr>
        <w:ind w:firstLine="720"/>
        <w:jc w:val="both"/>
        <w:rPr>
          <w:sz w:val="22"/>
          <w:szCs w:val="22"/>
        </w:rPr>
      </w:pPr>
      <w:r>
        <w:rPr>
          <w:sz w:val="22"/>
          <w:szCs w:val="22"/>
        </w:rPr>
        <w:t xml:space="preserve">Maria </w:t>
      </w:r>
      <w:proofErr w:type="spellStart"/>
      <w:r>
        <w:rPr>
          <w:sz w:val="22"/>
          <w:szCs w:val="22"/>
        </w:rPr>
        <w:t>Imbesi</w:t>
      </w:r>
      <w:proofErr w:type="spellEnd"/>
      <w:r>
        <w:rPr>
          <w:sz w:val="22"/>
          <w:szCs w:val="22"/>
        </w:rPr>
        <w:t>, Portfolio Mana</w:t>
      </w:r>
      <w:r>
        <w:rPr>
          <w:sz w:val="22"/>
          <w:szCs w:val="22"/>
        </w:rPr>
        <w:t xml:space="preserve">ger di Digital </w:t>
      </w:r>
      <w:proofErr w:type="spellStart"/>
      <w:r>
        <w:rPr>
          <w:sz w:val="22"/>
          <w:szCs w:val="22"/>
        </w:rPr>
        <w:t>Magics</w:t>
      </w:r>
      <w:proofErr w:type="spellEnd"/>
    </w:p>
    <w:p w14:paraId="00000023" w14:textId="77777777" w:rsidR="003F355D" w:rsidRDefault="002A2335">
      <w:pPr>
        <w:jc w:val="both"/>
        <w:rPr>
          <w:sz w:val="22"/>
          <w:szCs w:val="22"/>
        </w:rPr>
      </w:pPr>
      <w:r>
        <w:rPr>
          <w:sz w:val="22"/>
          <w:szCs w:val="22"/>
        </w:rPr>
        <w:t>19:20 - Sessione di Q&amp;A con il pubblico</w:t>
      </w:r>
    </w:p>
    <w:p w14:paraId="00000024" w14:textId="77777777" w:rsidR="003F355D" w:rsidRDefault="002A2335">
      <w:pPr>
        <w:jc w:val="both"/>
        <w:rPr>
          <w:sz w:val="22"/>
          <w:szCs w:val="22"/>
        </w:rPr>
      </w:pPr>
      <w:r>
        <w:rPr>
          <w:sz w:val="22"/>
          <w:szCs w:val="22"/>
        </w:rPr>
        <w:t>19:30 - Aperitivo di networking</w:t>
      </w:r>
    </w:p>
    <w:p w14:paraId="00000025" w14:textId="77777777" w:rsidR="003F355D" w:rsidRDefault="003F355D">
      <w:pPr>
        <w:jc w:val="both"/>
        <w:rPr>
          <w:i/>
          <w:sz w:val="22"/>
          <w:szCs w:val="22"/>
        </w:rPr>
      </w:pPr>
    </w:p>
    <w:p w14:paraId="00000026" w14:textId="77777777" w:rsidR="003F355D" w:rsidRDefault="002A2335">
      <w:pPr>
        <w:jc w:val="both"/>
        <w:rPr>
          <w:b/>
          <w:sz w:val="22"/>
          <w:szCs w:val="22"/>
        </w:rPr>
      </w:pPr>
      <w:r>
        <w:rPr>
          <w:b/>
          <w:sz w:val="22"/>
          <w:szCs w:val="22"/>
        </w:rPr>
        <w:t xml:space="preserve">Il Progetto </w:t>
      </w:r>
      <w:proofErr w:type="spellStart"/>
      <w:r>
        <w:rPr>
          <w:b/>
          <w:sz w:val="22"/>
          <w:szCs w:val="22"/>
        </w:rPr>
        <w:t>ToTeM</w:t>
      </w:r>
      <w:proofErr w:type="spellEnd"/>
      <w:r>
        <w:rPr>
          <w:b/>
          <w:sz w:val="22"/>
          <w:szCs w:val="22"/>
        </w:rPr>
        <w:t xml:space="preserve"> e il ciclo di eventi </w:t>
      </w:r>
      <w:proofErr w:type="spellStart"/>
      <w:r>
        <w:rPr>
          <w:b/>
          <w:sz w:val="22"/>
          <w:szCs w:val="22"/>
        </w:rPr>
        <w:t>Tribe</w:t>
      </w:r>
      <w:proofErr w:type="spellEnd"/>
      <w:r>
        <w:rPr>
          <w:b/>
          <w:sz w:val="22"/>
          <w:szCs w:val="22"/>
        </w:rPr>
        <w:t xml:space="preserve"> by </w:t>
      </w:r>
      <w:proofErr w:type="spellStart"/>
      <w:r>
        <w:rPr>
          <w:b/>
          <w:sz w:val="22"/>
          <w:szCs w:val="22"/>
        </w:rPr>
        <w:t>ToTeM</w:t>
      </w:r>
      <w:proofErr w:type="spellEnd"/>
    </w:p>
    <w:p w14:paraId="00000027" w14:textId="77777777" w:rsidR="003F355D" w:rsidRDefault="002A2335">
      <w:pPr>
        <w:spacing w:after="240"/>
        <w:jc w:val="both"/>
        <w:rPr>
          <w:b/>
          <w:sz w:val="22"/>
          <w:szCs w:val="22"/>
        </w:rPr>
      </w:pPr>
      <w:r>
        <w:rPr>
          <w:sz w:val="22"/>
          <w:szCs w:val="22"/>
        </w:rPr>
        <w:t>Torino possiede un grande potenziale imprenditoriale su temi quali robotica, intelligenza artificiale, ener</w:t>
      </w:r>
      <w:r>
        <w:rPr>
          <w:sz w:val="22"/>
          <w:szCs w:val="22"/>
        </w:rPr>
        <w:t xml:space="preserve">gie rinnovabili, </w:t>
      </w:r>
      <w:proofErr w:type="spellStart"/>
      <w:r>
        <w:rPr>
          <w:sz w:val="22"/>
          <w:szCs w:val="22"/>
        </w:rPr>
        <w:t>fintech</w:t>
      </w:r>
      <w:proofErr w:type="spellEnd"/>
      <w:r>
        <w:rPr>
          <w:sz w:val="22"/>
          <w:szCs w:val="22"/>
        </w:rPr>
        <w:t xml:space="preserve">, mobilità e smart </w:t>
      </w:r>
      <w:proofErr w:type="spellStart"/>
      <w:r>
        <w:rPr>
          <w:sz w:val="22"/>
          <w:szCs w:val="22"/>
        </w:rPr>
        <w:t>cities</w:t>
      </w:r>
      <w:proofErr w:type="spellEnd"/>
      <w:r>
        <w:rPr>
          <w:sz w:val="22"/>
          <w:szCs w:val="22"/>
        </w:rPr>
        <w:t xml:space="preserve">. Forte della collaborazione tra istituzioni, enti privati, atenei e imprese, </w:t>
      </w:r>
      <w:proofErr w:type="spellStart"/>
      <w:r>
        <w:rPr>
          <w:sz w:val="22"/>
          <w:szCs w:val="22"/>
        </w:rPr>
        <w:t>ToTeM</w:t>
      </w:r>
      <w:proofErr w:type="spellEnd"/>
      <w:r>
        <w:rPr>
          <w:sz w:val="22"/>
          <w:szCs w:val="22"/>
        </w:rPr>
        <w:t xml:space="preserve"> Torino </w:t>
      </w:r>
      <w:proofErr w:type="spellStart"/>
      <w:r>
        <w:rPr>
          <w:sz w:val="22"/>
          <w:szCs w:val="22"/>
        </w:rPr>
        <w:t>Tech</w:t>
      </w:r>
      <w:proofErr w:type="spellEnd"/>
      <w:r>
        <w:rPr>
          <w:sz w:val="22"/>
          <w:szCs w:val="22"/>
        </w:rPr>
        <w:t xml:space="preserve"> </w:t>
      </w:r>
      <w:proofErr w:type="spellStart"/>
      <w:r>
        <w:rPr>
          <w:sz w:val="22"/>
          <w:szCs w:val="22"/>
        </w:rPr>
        <w:t>Map</w:t>
      </w:r>
      <w:proofErr w:type="spellEnd"/>
      <w:r>
        <w:rPr>
          <w:sz w:val="22"/>
          <w:szCs w:val="22"/>
        </w:rPr>
        <w:t xml:space="preserve"> aiuta i giovani talenti che vivono in città a sviluppare i loro progetti, raccontando con semplicità e imme</w:t>
      </w:r>
      <w:r>
        <w:rPr>
          <w:sz w:val="22"/>
          <w:szCs w:val="22"/>
        </w:rPr>
        <w:t>diatezza le loro storie.</w:t>
      </w:r>
    </w:p>
    <w:p w14:paraId="00000028" w14:textId="77777777" w:rsidR="003F355D" w:rsidRDefault="002A2335">
      <w:pPr>
        <w:jc w:val="both"/>
        <w:rPr>
          <w:sz w:val="22"/>
          <w:szCs w:val="22"/>
        </w:rPr>
      </w:pPr>
      <w:proofErr w:type="spellStart"/>
      <w:r>
        <w:rPr>
          <w:sz w:val="22"/>
          <w:szCs w:val="22"/>
        </w:rPr>
        <w:t>Tribe</w:t>
      </w:r>
      <w:proofErr w:type="spellEnd"/>
      <w:r>
        <w:rPr>
          <w:sz w:val="22"/>
          <w:szCs w:val="22"/>
        </w:rPr>
        <w:t xml:space="preserve"> by </w:t>
      </w:r>
      <w:proofErr w:type="spellStart"/>
      <w:r>
        <w:rPr>
          <w:sz w:val="22"/>
          <w:szCs w:val="22"/>
        </w:rPr>
        <w:t>ToTeM</w:t>
      </w:r>
      <w:proofErr w:type="spellEnd"/>
      <w:r>
        <w:rPr>
          <w:sz w:val="22"/>
          <w:szCs w:val="22"/>
        </w:rPr>
        <w:t xml:space="preserve"> nasce nel 2022 dalla volontà di creare preziose occasioni di ascolto, scoperta e incontro delle startup e delle imprese più innovative presenti sul territorio. Questi incontri hanno permesso fino a oggi a oltre 400 p</w:t>
      </w:r>
      <w:r>
        <w:rPr>
          <w:sz w:val="22"/>
          <w:szCs w:val="22"/>
        </w:rPr>
        <w:t>ersone di toccare con mano il grande cambiamento e la crescita che sta vivendo</w:t>
      </w:r>
      <w:r>
        <w:rPr>
          <w:b/>
          <w:sz w:val="22"/>
          <w:szCs w:val="22"/>
        </w:rPr>
        <w:t xml:space="preserve"> </w:t>
      </w:r>
      <w:hyperlink r:id="rId14">
        <w:r>
          <w:rPr>
            <w:color w:val="0000FF"/>
            <w:sz w:val="22"/>
            <w:szCs w:val="22"/>
            <w:u w:val="single"/>
          </w:rPr>
          <w:t>l’intero ecosistema innovativo torinese</w:t>
        </w:r>
      </w:hyperlink>
      <w:r>
        <w:rPr>
          <w:sz w:val="22"/>
          <w:szCs w:val="22"/>
        </w:rPr>
        <w:t>. Tantissimi e diversificati i temi affrontati nel corso dei precedenti appuntament</w:t>
      </w:r>
      <w:r>
        <w:rPr>
          <w:sz w:val="22"/>
          <w:szCs w:val="22"/>
        </w:rPr>
        <w:t xml:space="preserve">i, dalla neutralità climatica alla relazione tra mercato e tecnologia, dal rapporto di Torino con l’internazionalizzazione fino alla </w:t>
      </w:r>
      <w:proofErr w:type="spellStart"/>
      <w:r>
        <w:rPr>
          <w:sz w:val="22"/>
          <w:szCs w:val="22"/>
        </w:rPr>
        <w:t>tokenizzazione</w:t>
      </w:r>
      <w:proofErr w:type="spellEnd"/>
      <w:r>
        <w:rPr>
          <w:sz w:val="22"/>
          <w:szCs w:val="22"/>
        </w:rPr>
        <w:t xml:space="preserve">, </w:t>
      </w:r>
      <w:proofErr w:type="spellStart"/>
      <w:r>
        <w:rPr>
          <w:sz w:val="22"/>
          <w:szCs w:val="22"/>
        </w:rPr>
        <w:t>blockchain</w:t>
      </w:r>
      <w:proofErr w:type="spellEnd"/>
      <w:r>
        <w:rPr>
          <w:sz w:val="22"/>
          <w:szCs w:val="22"/>
        </w:rPr>
        <w:t xml:space="preserve"> e proprietà digitale di cui si è ampiamente discusso con startup, </w:t>
      </w:r>
      <w:proofErr w:type="spellStart"/>
      <w:r>
        <w:rPr>
          <w:sz w:val="22"/>
          <w:szCs w:val="22"/>
        </w:rPr>
        <w:t>scaleup</w:t>
      </w:r>
      <w:proofErr w:type="spellEnd"/>
      <w:r>
        <w:rPr>
          <w:sz w:val="22"/>
          <w:szCs w:val="22"/>
        </w:rPr>
        <w:t xml:space="preserve">, corporate, pubbliche </w:t>
      </w:r>
      <w:r>
        <w:rPr>
          <w:sz w:val="22"/>
          <w:szCs w:val="22"/>
        </w:rPr>
        <w:t xml:space="preserve">amministrazioni, service provider e investitori. </w:t>
      </w:r>
    </w:p>
    <w:p w14:paraId="00000029" w14:textId="77777777" w:rsidR="003F355D" w:rsidRDefault="003F355D">
      <w:pPr>
        <w:jc w:val="both"/>
        <w:rPr>
          <w:sz w:val="22"/>
          <w:szCs w:val="22"/>
        </w:rPr>
      </w:pPr>
    </w:p>
    <w:p w14:paraId="0000002A" w14:textId="77777777" w:rsidR="003F355D" w:rsidRDefault="003F355D">
      <w:pPr>
        <w:jc w:val="both"/>
        <w:rPr>
          <w:sz w:val="22"/>
          <w:szCs w:val="22"/>
        </w:rPr>
      </w:pPr>
    </w:p>
    <w:p w14:paraId="0000002B" w14:textId="77777777" w:rsidR="003F355D" w:rsidRDefault="002A2335">
      <w:pPr>
        <w:jc w:val="both"/>
        <w:rPr>
          <w:b/>
          <w:i/>
          <w:sz w:val="20"/>
          <w:szCs w:val="20"/>
        </w:rPr>
      </w:pPr>
      <w:r>
        <w:rPr>
          <w:b/>
          <w:i/>
          <w:sz w:val="20"/>
          <w:szCs w:val="20"/>
        </w:rPr>
        <w:t>Camera di commercio di Torino e Comitato Torino Finanza</w:t>
      </w:r>
    </w:p>
    <w:p w14:paraId="0000002C" w14:textId="77777777" w:rsidR="003F355D" w:rsidRDefault="002A2335">
      <w:pPr>
        <w:jc w:val="both"/>
        <w:rPr>
          <w:b/>
          <w:i/>
          <w:sz w:val="20"/>
          <w:szCs w:val="20"/>
          <w:highlight w:val="white"/>
        </w:rPr>
      </w:pPr>
      <w:r>
        <w:rPr>
          <w:i/>
          <w:sz w:val="20"/>
          <w:szCs w:val="20"/>
        </w:rPr>
        <w:t xml:space="preserve">La </w:t>
      </w:r>
      <w:r>
        <w:rPr>
          <w:b/>
          <w:i/>
          <w:sz w:val="20"/>
          <w:szCs w:val="20"/>
        </w:rPr>
        <w:t>Camera di commercio di Torino</w:t>
      </w:r>
      <w:r>
        <w:rPr>
          <w:i/>
          <w:sz w:val="20"/>
          <w:szCs w:val="20"/>
        </w:rPr>
        <w:t>, ente pubblico con autonomia funzionale, lavora al servizio dell’economia del territorio sostenendo quotidianamente le imprese sia dal punto di vista amministrativo sia nel favorirne la nascita e la crescita, con un’attenzione marcata ai temi della digita</w:t>
      </w:r>
      <w:r>
        <w:rPr>
          <w:i/>
          <w:sz w:val="20"/>
          <w:szCs w:val="20"/>
        </w:rPr>
        <w:t xml:space="preserve">lizzazione e dell’innovazione tecnologica come driver di sviluppo. Al suo interno il </w:t>
      </w:r>
      <w:r>
        <w:rPr>
          <w:b/>
          <w:i/>
          <w:sz w:val="20"/>
          <w:szCs w:val="20"/>
        </w:rPr>
        <w:t>Comitato Torino Finanza</w:t>
      </w:r>
      <w:r>
        <w:rPr>
          <w:i/>
          <w:sz w:val="20"/>
          <w:szCs w:val="20"/>
        </w:rPr>
        <w:t xml:space="preserve"> opera per sviluppare un ambiente competitivo che favorisca la crescita delle competenze finanziarie del territorio, permettendo alle imprese, sopra</w:t>
      </w:r>
      <w:r>
        <w:rPr>
          <w:i/>
          <w:sz w:val="20"/>
          <w:szCs w:val="20"/>
        </w:rPr>
        <w:t xml:space="preserve">ttutto </w:t>
      </w:r>
      <w:proofErr w:type="spellStart"/>
      <w:r>
        <w:rPr>
          <w:i/>
          <w:sz w:val="20"/>
          <w:szCs w:val="20"/>
        </w:rPr>
        <w:t>Pmi</w:t>
      </w:r>
      <w:proofErr w:type="spellEnd"/>
      <w:r>
        <w:rPr>
          <w:i/>
          <w:sz w:val="20"/>
          <w:szCs w:val="20"/>
        </w:rPr>
        <w:t>, un più agevole accesso ai mercati finanziari. Il Comitato gestisce inoltre due Osservatori dedicati rispettivamente ai Confidi e alle start up innovative.</w:t>
      </w:r>
    </w:p>
    <w:p w14:paraId="0000002D" w14:textId="77777777" w:rsidR="003F355D" w:rsidRDefault="003F355D">
      <w:pPr>
        <w:jc w:val="both"/>
        <w:rPr>
          <w:b/>
          <w:i/>
          <w:sz w:val="20"/>
          <w:szCs w:val="20"/>
          <w:highlight w:val="white"/>
        </w:rPr>
      </w:pPr>
    </w:p>
    <w:p w14:paraId="0000002E" w14:textId="77777777" w:rsidR="003F355D" w:rsidRDefault="002A2335">
      <w:pPr>
        <w:jc w:val="both"/>
        <w:rPr>
          <w:b/>
          <w:i/>
          <w:sz w:val="20"/>
          <w:szCs w:val="20"/>
        </w:rPr>
      </w:pPr>
      <w:r>
        <w:rPr>
          <w:b/>
          <w:i/>
          <w:sz w:val="20"/>
          <w:szCs w:val="20"/>
        </w:rPr>
        <w:t>Fondazione Compagnia di San Paolo</w:t>
      </w:r>
    </w:p>
    <w:p w14:paraId="0000002F" w14:textId="77777777" w:rsidR="003F355D" w:rsidRDefault="002A2335">
      <w:pPr>
        <w:shd w:val="clear" w:color="auto" w:fill="FFFFFF"/>
        <w:jc w:val="both"/>
        <w:rPr>
          <w:i/>
          <w:sz w:val="20"/>
          <w:szCs w:val="20"/>
        </w:rPr>
      </w:pPr>
      <w:r>
        <w:rPr>
          <w:i/>
          <w:sz w:val="20"/>
          <w:szCs w:val="20"/>
        </w:rPr>
        <w:t>Da Torino, dal 1563 operiamo per il bene comune, con l</w:t>
      </w:r>
      <w:r>
        <w:rPr>
          <w:i/>
          <w:sz w:val="20"/>
          <w:szCs w:val="20"/>
        </w:rPr>
        <w:t xml:space="preserve">e persone al centro della nostra azione. Il benessere di ogni individuo dipende e contribuisce a quello della comunità; per questo lavoriamo sulle dimensioni che toccano i singoli, come la società, l’economia, il sociale, la cultura e l’ambiente. Crediamo </w:t>
      </w:r>
      <w:r>
        <w:rPr>
          <w:i/>
          <w:sz w:val="20"/>
          <w:szCs w:val="20"/>
        </w:rPr>
        <w:t>nella sussidiarietà, nel dialogo come metodo, nella filantropia che attiva idee e progetti.</w:t>
      </w:r>
    </w:p>
    <w:p w14:paraId="00000030" w14:textId="77777777" w:rsidR="003F355D" w:rsidRDefault="002A2335">
      <w:pPr>
        <w:shd w:val="clear" w:color="auto" w:fill="FFFFFF"/>
        <w:jc w:val="both"/>
        <w:rPr>
          <w:i/>
          <w:sz w:val="20"/>
          <w:szCs w:val="20"/>
        </w:rPr>
      </w:pPr>
      <w:r>
        <w:rPr>
          <w:i/>
          <w:sz w:val="20"/>
          <w:szCs w:val="20"/>
        </w:rPr>
        <w:t>Sviluppo umano e sostenibilità: l’Agenda 2030 delle Nazioni Unite ha lanciato una sfida importante, indicando gli Obiettivi di Sviluppo Sostenibile ai quali tutti d</w:t>
      </w:r>
      <w:r>
        <w:rPr>
          <w:i/>
          <w:sz w:val="20"/>
          <w:szCs w:val="20"/>
        </w:rPr>
        <w:t>ebbono contribuire, in un lavoro corale.</w:t>
      </w:r>
    </w:p>
    <w:p w14:paraId="00000031" w14:textId="77777777" w:rsidR="003F355D" w:rsidRDefault="002A2335">
      <w:pPr>
        <w:shd w:val="clear" w:color="auto" w:fill="FFFFFF"/>
        <w:jc w:val="both"/>
        <w:rPr>
          <w:i/>
          <w:sz w:val="20"/>
          <w:szCs w:val="20"/>
        </w:rPr>
      </w:pPr>
      <w:r>
        <w:rPr>
          <w:i/>
          <w:sz w:val="20"/>
          <w:szCs w:val="20"/>
        </w:rPr>
        <w:t>Abbiamo raccolto questa sfida e ci siamo organizzati per allinearci e lavorare in modo ancora più efficace sul piano locale, europeo e internazionale. Studiamo, pensiamo progetti, sperimentiamo, valutiamo e favoriam</w:t>
      </w:r>
      <w:r>
        <w:rPr>
          <w:i/>
          <w:sz w:val="20"/>
          <w:szCs w:val="20"/>
        </w:rPr>
        <w:t>o la replicabilità, facendo rete con le istituzioni, i nostri enti strumentali e tutte le espressioni della società.</w:t>
      </w:r>
    </w:p>
    <w:p w14:paraId="00000032" w14:textId="77777777" w:rsidR="003F355D" w:rsidRDefault="002A2335">
      <w:pPr>
        <w:shd w:val="clear" w:color="auto" w:fill="FFFFFF"/>
        <w:jc w:val="both"/>
        <w:rPr>
          <w:i/>
          <w:sz w:val="20"/>
          <w:szCs w:val="20"/>
        </w:rPr>
      </w:pPr>
      <w:r>
        <w:rPr>
          <w:i/>
          <w:sz w:val="20"/>
          <w:szCs w:val="20"/>
        </w:rPr>
        <w:t>Organizziamo il nostro impegno su tre obiettivi: cultura, persone, pianeta. Per garantire il massimo dell’impatto abbiamo individuato quatt</w:t>
      </w:r>
      <w:r>
        <w:rPr>
          <w:i/>
          <w:sz w:val="20"/>
          <w:szCs w:val="20"/>
        </w:rPr>
        <w:t>ordici missioni, ciascuna delle quali contribuisce a raggiungere uno dei tre obiettivi.</w:t>
      </w:r>
    </w:p>
    <w:p w14:paraId="00000033" w14:textId="77777777" w:rsidR="003F355D" w:rsidRDefault="002A2335">
      <w:pPr>
        <w:shd w:val="clear" w:color="auto" w:fill="FFFFFF"/>
        <w:jc w:val="both"/>
        <w:rPr>
          <w:b/>
          <w:i/>
          <w:sz w:val="20"/>
          <w:szCs w:val="20"/>
          <w:highlight w:val="yellow"/>
        </w:rPr>
      </w:pPr>
      <w:r>
        <w:rPr>
          <w:i/>
          <w:sz w:val="20"/>
          <w:szCs w:val="20"/>
        </w:rPr>
        <w:t>Tutto ciò è reso possibile dell’esistenza del nostro patrimonio, che ci impegniamo a conservare e far crescere, per le generazioni future. Questo il nostro impegno, per</w:t>
      </w:r>
      <w:r>
        <w:rPr>
          <w:i/>
          <w:sz w:val="20"/>
          <w:szCs w:val="20"/>
        </w:rPr>
        <w:t xml:space="preserve"> il bene comune e il futuro di tutto.</w:t>
      </w:r>
    </w:p>
    <w:p w14:paraId="00000034" w14:textId="77777777" w:rsidR="003F355D" w:rsidRDefault="002A2335">
      <w:pPr>
        <w:shd w:val="clear" w:color="auto" w:fill="FFFFFF"/>
        <w:jc w:val="both"/>
        <w:rPr>
          <w:i/>
          <w:color w:val="1155CC"/>
          <w:sz w:val="20"/>
          <w:szCs w:val="20"/>
          <w:u w:val="single"/>
        </w:rPr>
      </w:pPr>
      <w:hyperlink r:id="rId15">
        <w:r>
          <w:rPr>
            <w:i/>
            <w:color w:val="1155CC"/>
            <w:sz w:val="20"/>
            <w:szCs w:val="20"/>
            <w:u w:val="single"/>
          </w:rPr>
          <w:t>www.compagniadisanpaolo.it</w:t>
        </w:r>
      </w:hyperlink>
    </w:p>
    <w:p w14:paraId="00000035" w14:textId="77777777" w:rsidR="003F355D" w:rsidRDefault="003F355D">
      <w:pPr>
        <w:jc w:val="both"/>
        <w:rPr>
          <w:b/>
          <w:i/>
          <w:sz w:val="20"/>
          <w:szCs w:val="20"/>
          <w:highlight w:val="yellow"/>
        </w:rPr>
      </w:pPr>
    </w:p>
    <w:p w14:paraId="00000036" w14:textId="77777777" w:rsidR="003F355D" w:rsidRDefault="002A2335">
      <w:pPr>
        <w:jc w:val="both"/>
        <w:rPr>
          <w:b/>
          <w:i/>
          <w:sz w:val="20"/>
          <w:szCs w:val="20"/>
        </w:rPr>
      </w:pPr>
      <w:r>
        <w:rPr>
          <w:b/>
          <w:i/>
          <w:sz w:val="20"/>
          <w:szCs w:val="20"/>
        </w:rPr>
        <w:t>Fondazione Sviluppo e Crescita CRT</w:t>
      </w:r>
    </w:p>
    <w:p w14:paraId="00000037" w14:textId="77777777" w:rsidR="003F355D" w:rsidRDefault="002A2335">
      <w:pPr>
        <w:shd w:val="clear" w:color="auto" w:fill="FFFFFF"/>
        <w:jc w:val="both"/>
        <w:rPr>
          <w:i/>
          <w:sz w:val="20"/>
          <w:szCs w:val="20"/>
        </w:rPr>
      </w:pPr>
      <w:r>
        <w:rPr>
          <w:i/>
          <w:sz w:val="20"/>
          <w:szCs w:val="20"/>
        </w:rPr>
        <w:t xml:space="preserve">Costituita nel 2007 dalla Fondazione CRT quale mission-related </w:t>
      </w:r>
      <w:proofErr w:type="spellStart"/>
      <w:r>
        <w:rPr>
          <w:i/>
          <w:sz w:val="20"/>
          <w:szCs w:val="20"/>
        </w:rPr>
        <w:t>investment</w:t>
      </w:r>
      <w:proofErr w:type="spellEnd"/>
      <w:r>
        <w:rPr>
          <w:i/>
          <w:sz w:val="20"/>
          <w:szCs w:val="20"/>
        </w:rPr>
        <w:t>, la Fondazione Sviluppo e Crescita CRT è focalizzata sugli investimenti a impatto in una prospettiva di rotazione del capitale nei settori della rigenerazione urbana e sociale, del c</w:t>
      </w:r>
      <w:r>
        <w:rPr>
          <w:i/>
          <w:sz w:val="20"/>
          <w:szCs w:val="20"/>
        </w:rPr>
        <w:t>rowdfunding, dell’innovazione e delle imprese. Ingenti risorse sono destinate a fondi di carattere immobiliare sociale e a fondi che investono in imprese con finalità sociali, anche con una forte valenza innovativa e tecnologica. L’obiettivo è migliorare l</w:t>
      </w:r>
      <w:r>
        <w:rPr>
          <w:i/>
          <w:sz w:val="20"/>
          <w:szCs w:val="20"/>
        </w:rPr>
        <w:t>’offerta di servizi per i cittadini, oltre a favorire la crescita di un ecosistema imprenditoriale sociale, fornendo risorse adeguate, ma anche stimolando lo spirito imprenditoriale, utilizzando capitali pazienti: un accompagnamento graduale nei vari setto</w:t>
      </w:r>
      <w:r>
        <w:rPr>
          <w:i/>
          <w:sz w:val="20"/>
          <w:szCs w:val="20"/>
        </w:rPr>
        <w:t>ri e in collaborazione con un ampio network nazionale e internazionale, che mira alla capacità di evolvere verso un modello di impresa equa e sostenibile.</w:t>
      </w:r>
    </w:p>
    <w:p w14:paraId="00000038" w14:textId="77777777" w:rsidR="003F355D" w:rsidRDefault="003F355D">
      <w:pPr>
        <w:shd w:val="clear" w:color="auto" w:fill="FFFFFF"/>
        <w:jc w:val="both"/>
        <w:rPr>
          <w:i/>
          <w:sz w:val="20"/>
          <w:szCs w:val="20"/>
        </w:rPr>
      </w:pPr>
    </w:p>
    <w:p w14:paraId="00000039" w14:textId="77777777" w:rsidR="003F355D" w:rsidRDefault="002A2335">
      <w:pPr>
        <w:shd w:val="clear" w:color="auto" w:fill="FFFFFF"/>
        <w:jc w:val="both"/>
        <w:rPr>
          <w:b/>
          <w:i/>
          <w:sz w:val="20"/>
          <w:szCs w:val="20"/>
        </w:rPr>
      </w:pPr>
      <w:r>
        <w:rPr>
          <w:b/>
          <w:i/>
          <w:sz w:val="20"/>
          <w:szCs w:val="20"/>
        </w:rPr>
        <w:t>OGR Torino</w:t>
      </w:r>
    </w:p>
    <w:p w14:paraId="0000003A" w14:textId="77777777" w:rsidR="003F355D" w:rsidRDefault="002A2335">
      <w:pPr>
        <w:shd w:val="clear" w:color="auto" w:fill="FFFFFF"/>
        <w:jc w:val="both"/>
        <w:rPr>
          <w:i/>
          <w:sz w:val="20"/>
          <w:szCs w:val="20"/>
        </w:rPr>
      </w:pPr>
      <w:r>
        <w:rPr>
          <w:i/>
          <w:sz w:val="20"/>
          <w:szCs w:val="20"/>
        </w:rPr>
        <w:t>Le OGR Torino sono un centro di cultura e innovazione unico in Europa, dedicato alla sper</w:t>
      </w:r>
      <w:r>
        <w:rPr>
          <w:i/>
          <w:sz w:val="20"/>
          <w:szCs w:val="20"/>
        </w:rPr>
        <w:t>imentazione: artistica, musicale, scientifica, tecnologica e imprenditoriale.</w:t>
      </w:r>
    </w:p>
    <w:p w14:paraId="0000003B" w14:textId="77777777" w:rsidR="003F355D" w:rsidRDefault="002A2335">
      <w:pPr>
        <w:shd w:val="clear" w:color="auto" w:fill="FFFFFF"/>
        <w:jc w:val="both"/>
        <w:rPr>
          <w:i/>
          <w:sz w:val="20"/>
          <w:szCs w:val="20"/>
        </w:rPr>
      </w:pPr>
      <w:r>
        <w:rPr>
          <w:i/>
          <w:sz w:val="20"/>
          <w:szCs w:val="20"/>
        </w:rPr>
        <w:t xml:space="preserve">Ex officine per la riparazione dei treni nell’Ottocento, sorgono nel cuore di Torino su un’area di 35.000 mq interamente riqualificata da Fondazione CRT e restituita alla città, </w:t>
      </w:r>
      <w:r>
        <w:rPr>
          <w:i/>
          <w:sz w:val="20"/>
          <w:szCs w:val="20"/>
        </w:rPr>
        <w:t>per aprire a tutti nuovi orizzonti di collaborazione, creazione e convivialità.</w:t>
      </w:r>
    </w:p>
    <w:p w14:paraId="0000003C" w14:textId="77777777" w:rsidR="003F355D" w:rsidRDefault="002A2335">
      <w:pPr>
        <w:shd w:val="clear" w:color="auto" w:fill="FFFFFF"/>
        <w:jc w:val="both"/>
        <w:rPr>
          <w:b/>
          <w:i/>
          <w:sz w:val="20"/>
          <w:szCs w:val="20"/>
        </w:rPr>
      </w:pPr>
      <w:r>
        <w:rPr>
          <w:i/>
          <w:sz w:val="20"/>
          <w:szCs w:val="20"/>
        </w:rPr>
        <w:t xml:space="preserve">Nate nel 2019, le OGR </w:t>
      </w:r>
      <w:proofErr w:type="spellStart"/>
      <w:r>
        <w:rPr>
          <w:i/>
          <w:sz w:val="20"/>
          <w:szCs w:val="20"/>
        </w:rPr>
        <w:t>Tech</w:t>
      </w:r>
      <w:proofErr w:type="spellEnd"/>
      <w:r>
        <w:rPr>
          <w:i/>
          <w:sz w:val="20"/>
          <w:szCs w:val="20"/>
        </w:rPr>
        <w:t xml:space="preserve"> sono tra i più grandi </w:t>
      </w:r>
      <w:proofErr w:type="spellStart"/>
      <w:r>
        <w:rPr>
          <w:i/>
          <w:sz w:val="20"/>
          <w:szCs w:val="20"/>
        </w:rPr>
        <w:t>innovation</w:t>
      </w:r>
      <w:proofErr w:type="spellEnd"/>
      <w:r>
        <w:rPr>
          <w:i/>
          <w:sz w:val="20"/>
          <w:szCs w:val="20"/>
        </w:rPr>
        <w:t xml:space="preserve"> </w:t>
      </w:r>
      <w:proofErr w:type="spellStart"/>
      <w:r>
        <w:rPr>
          <w:i/>
          <w:sz w:val="20"/>
          <w:szCs w:val="20"/>
        </w:rPr>
        <w:t>hub</w:t>
      </w:r>
      <w:proofErr w:type="spellEnd"/>
      <w:r>
        <w:rPr>
          <w:i/>
          <w:sz w:val="20"/>
          <w:szCs w:val="20"/>
        </w:rPr>
        <w:t xml:space="preserve"> d’Italia. Con un focus su verticali ad alto potenziale e un ecosistema globale di partner d’eccellenza, hanno su</w:t>
      </w:r>
      <w:r>
        <w:rPr>
          <w:i/>
          <w:sz w:val="20"/>
          <w:szCs w:val="20"/>
        </w:rPr>
        <w:t>pportato oltre 200 startup nei loro primi tre anni e oggi contano 14 programmi d’accelerazione e sostegno all’innovazione.</w:t>
      </w:r>
    </w:p>
    <w:p w14:paraId="0000003D" w14:textId="77777777" w:rsidR="003F355D" w:rsidRDefault="003F355D">
      <w:pPr>
        <w:jc w:val="both"/>
        <w:rPr>
          <w:b/>
          <w:i/>
          <w:sz w:val="20"/>
          <w:szCs w:val="20"/>
          <w:highlight w:val="yellow"/>
        </w:rPr>
      </w:pPr>
    </w:p>
    <w:p w14:paraId="0000003E" w14:textId="77777777" w:rsidR="003F355D" w:rsidRDefault="002A2335">
      <w:pPr>
        <w:shd w:val="clear" w:color="auto" w:fill="FFFFFF"/>
        <w:jc w:val="both"/>
        <w:rPr>
          <w:b/>
          <w:i/>
          <w:sz w:val="20"/>
          <w:szCs w:val="20"/>
        </w:rPr>
      </w:pPr>
      <w:r>
        <w:rPr>
          <w:b/>
          <w:i/>
          <w:sz w:val="20"/>
          <w:szCs w:val="20"/>
        </w:rPr>
        <w:t>Club degli Investitori</w:t>
      </w:r>
    </w:p>
    <w:p w14:paraId="0000003F" w14:textId="77777777" w:rsidR="003F355D" w:rsidRDefault="002A2335">
      <w:pPr>
        <w:shd w:val="clear" w:color="auto" w:fill="FFFFFF"/>
        <w:jc w:val="both"/>
        <w:rPr>
          <w:i/>
          <w:sz w:val="20"/>
          <w:szCs w:val="20"/>
        </w:rPr>
      </w:pPr>
      <w:r>
        <w:rPr>
          <w:i/>
          <w:sz w:val="20"/>
          <w:szCs w:val="20"/>
        </w:rPr>
        <w:t>Il Club degli Investitori è un’associazione, composta da imprenditori, executive e professionisti che investo</w:t>
      </w:r>
      <w:r>
        <w:rPr>
          <w:i/>
          <w:sz w:val="20"/>
          <w:szCs w:val="20"/>
        </w:rPr>
        <w:t xml:space="preserve">no in startup e </w:t>
      </w:r>
      <w:proofErr w:type="spellStart"/>
      <w:r>
        <w:rPr>
          <w:i/>
          <w:sz w:val="20"/>
          <w:szCs w:val="20"/>
        </w:rPr>
        <w:t>scaleup</w:t>
      </w:r>
      <w:proofErr w:type="spellEnd"/>
      <w:r>
        <w:rPr>
          <w:i/>
          <w:sz w:val="20"/>
          <w:szCs w:val="20"/>
        </w:rPr>
        <w:t xml:space="preserve"> a elevato potenziale di crescita. I soci del Club sono business </w:t>
      </w:r>
      <w:proofErr w:type="spellStart"/>
      <w:r>
        <w:rPr>
          <w:i/>
          <w:sz w:val="20"/>
          <w:szCs w:val="20"/>
        </w:rPr>
        <w:t>angel</w:t>
      </w:r>
      <w:proofErr w:type="spellEnd"/>
      <w:r>
        <w:rPr>
          <w:i/>
          <w:sz w:val="20"/>
          <w:szCs w:val="20"/>
        </w:rPr>
        <w:t xml:space="preserve"> lungimiranti alla costante ricerca di imprenditori italiani capaci, innovativi e con ambizioni globali. Un investimento attraverso il Club è molto più che denaro:</w:t>
      </w:r>
      <w:r>
        <w:rPr>
          <w:i/>
          <w:sz w:val="20"/>
          <w:szCs w:val="20"/>
        </w:rPr>
        <w:t xml:space="preserve"> significa il coinvolgimento di un gruppo di persone la cui rete di contatti ed esperienza vale molto di più del capitale stesso. Il Club conta circa 350 soci, presenti sia in tutta Italia sia all’estero (USA, UK, Germania, Francia, Svizzera, Dubai), e può</w:t>
      </w:r>
      <w:r>
        <w:rPr>
          <w:i/>
          <w:sz w:val="20"/>
          <w:szCs w:val="20"/>
        </w:rPr>
        <w:t xml:space="preserve"> contare su un network sempre più internazionale. Ha investito oltre 44 milioni di euro in più di 60 società innovative e ha supportato fin dalla nascita alcune tra le principali startup con </w:t>
      </w:r>
      <w:proofErr w:type="spellStart"/>
      <w:r>
        <w:rPr>
          <w:i/>
          <w:sz w:val="20"/>
          <w:szCs w:val="20"/>
        </w:rPr>
        <w:t>founder</w:t>
      </w:r>
      <w:proofErr w:type="spellEnd"/>
      <w:r>
        <w:rPr>
          <w:i/>
          <w:sz w:val="20"/>
          <w:szCs w:val="20"/>
        </w:rPr>
        <w:t xml:space="preserve"> italiani, come </w:t>
      </w:r>
      <w:proofErr w:type="spellStart"/>
      <w:r>
        <w:rPr>
          <w:i/>
          <w:sz w:val="20"/>
          <w:szCs w:val="20"/>
        </w:rPr>
        <w:t>Newcleo</w:t>
      </w:r>
      <w:proofErr w:type="spellEnd"/>
      <w:r>
        <w:rPr>
          <w:i/>
          <w:sz w:val="20"/>
          <w:szCs w:val="20"/>
        </w:rPr>
        <w:t xml:space="preserve">, </w:t>
      </w:r>
      <w:proofErr w:type="spellStart"/>
      <w:r>
        <w:rPr>
          <w:i/>
          <w:sz w:val="20"/>
          <w:szCs w:val="20"/>
        </w:rPr>
        <w:t>Everli</w:t>
      </w:r>
      <w:proofErr w:type="spellEnd"/>
      <w:r>
        <w:rPr>
          <w:i/>
          <w:sz w:val="20"/>
          <w:szCs w:val="20"/>
        </w:rPr>
        <w:t xml:space="preserve">, </w:t>
      </w:r>
      <w:proofErr w:type="spellStart"/>
      <w:r>
        <w:rPr>
          <w:i/>
          <w:sz w:val="20"/>
          <w:szCs w:val="20"/>
        </w:rPr>
        <w:t>Satispay</w:t>
      </w:r>
      <w:proofErr w:type="spellEnd"/>
      <w:r>
        <w:rPr>
          <w:i/>
          <w:sz w:val="20"/>
          <w:szCs w:val="20"/>
        </w:rPr>
        <w:t>, D-</w:t>
      </w:r>
      <w:proofErr w:type="spellStart"/>
      <w:r>
        <w:rPr>
          <w:i/>
          <w:sz w:val="20"/>
          <w:szCs w:val="20"/>
        </w:rPr>
        <w:t>Orbit</w:t>
      </w:r>
      <w:proofErr w:type="spellEnd"/>
      <w:r>
        <w:rPr>
          <w:i/>
          <w:sz w:val="20"/>
          <w:szCs w:val="20"/>
        </w:rPr>
        <w:t xml:space="preserve"> e </w:t>
      </w:r>
      <w:proofErr w:type="spellStart"/>
      <w:r>
        <w:rPr>
          <w:i/>
          <w:sz w:val="20"/>
          <w:szCs w:val="20"/>
        </w:rPr>
        <w:t>Genen</w:t>
      </w:r>
      <w:r>
        <w:rPr>
          <w:i/>
          <w:sz w:val="20"/>
          <w:szCs w:val="20"/>
        </w:rPr>
        <w:t>ta</w:t>
      </w:r>
      <w:proofErr w:type="spellEnd"/>
      <w:r>
        <w:rPr>
          <w:i/>
          <w:sz w:val="20"/>
          <w:szCs w:val="20"/>
        </w:rPr>
        <w:t xml:space="preserve"> Science.</w:t>
      </w:r>
    </w:p>
    <w:p w14:paraId="00000040" w14:textId="77777777" w:rsidR="003F355D" w:rsidRDefault="002A2335">
      <w:pPr>
        <w:shd w:val="clear" w:color="auto" w:fill="FFFFFF"/>
        <w:jc w:val="both"/>
        <w:rPr>
          <w:i/>
          <w:color w:val="1155CC"/>
          <w:sz w:val="20"/>
          <w:szCs w:val="20"/>
          <w:u w:val="single"/>
        </w:rPr>
      </w:pPr>
      <w:hyperlink r:id="rId16">
        <w:r>
          <w:rPr>
            <w:i/>
            <w:color w:val="1155CC"/>
            <w:sz w:val="20"/>
            <w:szCs w:val="20"/>
            <w:u w:val="single"/>
          </w:rPr>
          <w:t>http://www.clubdeglinvestitori.it/it/</w:t>
        </w:r>
      </w:hyperlink>
    </w:p>
    <w:p w14:paraId="00000041" w14:textId="77777777" w:rsidR="003F355D" w:rsidRDefault="003F355D">
      <w:pPr>
        <w:jc w:val="both"/>
        <w:rPr>
          <w:sz w:val="20"/>
          <w:szCs w:val="20"/>
          <w:highlight w:val="yellow"/>
        </w:rPr>
      </w:pPr>
    </w:p>
    <w:p w14:paraId="00000042" w14:textId="77777777" w:rsidR="003F355D" w:rsidRDefault="002A2335">
      <w:pPr>
        <w:tabs>
          <w:tab w:val="left" w:pos="7458"/>
        </w:tabs>
        <w:jc w:val="both"/>
        <w:rPr>
          <w:b/>
          <w:i/>
          <w:sz w:val="20"/>
          <w:szCs w:val="20"/>
        </w:rPr>
      </w:pPr>
      <w:r>
        <w:rPr>
          <w:b/>
          <w:i/>
          <w:sz w:val="20"/>
          <w:szCs w:val="20"/>
        </w:rPr>
        <w:t xml:space="preserve">The </w:t>
      </w:r>
      <w:proofErr w:type="spellStart"/>
      <w:r>
        <w:rPr>
          <w:b/>
          <w:i/>
          <w:sz w:val="20"/>
          <w:szCs w:val="20"/>
        </w:rPr>
        <w:t>Doers</w:t>
      </w:r>
      <w:proofErr w:type="spellEnd"/>
      <w:r>
        <w:rPr>
          <w:b/>
          <w:i/>
          <w:sz w:val="20"/>
          <w:szCs w:val="20"/>
        </w:rPr>
        <w:t xml:space="preserve">: Corporate </w:t>
      </w:r>
      <w:proofErr w:type="spellStart"/>
      <w:r>
        <w:rPr>
          <w:b/>
          <w:i/>
          <w:sz w:val="20"/>
          <w:szCs w:val="20"/>
        </w:rPr>
        <w:t>Innovation</w:t>
      </w:r>
      <w:proofErr w:type="spellEnd"/>
      <w:r>
        <w:rPr>
          <w:b/>
          <w:i/>
          <w:sz w:val="20"/>
          <w:szCs w:val="20"/>
        </w:rPr>
        <w:t xml:space="preserve"> </w:t>
      </w:r>
      <w:proofErr w:type="spellStart"/>
      <w:r>
        <w:rPr>
          <w:b/>
          <w:i/>
          <w:sz w:val="20"/>
          <w:szCs w:val="20"/>
        </w:rPr>
        <w:t>Ecosystems</w:t>
      </w:r>
      <w:proofErr w:type="spellEnd"/>
    </w:p>
    <w:p w14:paraId="00000043" w14:textId="77777777" w:rsidR="003F355D" w:rsidRDefault="002A2335">
      <w:pPr>
        <w:tabs>
          <w:tab w:val="left" w:pos="7458"/>
        </w:tabs>
        <w:jc w:val="both"/>
        <w:rPr>
          <w:i/>
          <w:sz w:val="20"/>
          <w:szCs w:val="20"/>
        </w:rPr>
      </w:pPr>
      <w:bookmarkStart w:id="1" w:name="_gjdgxs" w:colFirst="0" w:colLast="0"/>
      <w:bookmarkEnd w:id="1"/>
      <w:r>
        <w:rPr>
          <w:i/>
          <w:sz w:val="20"/>
          <w:szCs w:val="20"/>
        </w:rPr>
        <w:t xml:space="preserve">The </w:t>
      </w:r>
      <w:proofErr w:type="spellStart"/>
      <w:r>
        <w:rPr>
          <w:i/>
          <w:sz w:val="20"/>
          <w:szCs w:val="20"/>
        </w:rPr>
        <w:t>Doers</w:t>
      </w:r>
      <w:proofErr w:type="spellEnd"/>
      <w:r>
        <w:rPr>
          <w:i/>
          <w:sz w:val="20"/>
          <w:szCs w:val="20"/>
        </w:rPr>
        <w:t xml:space="preserve"> è una società di </w:t>
      </w:r>
      <w:proofErr w:type="spellStart"/>
      <w:r>
        <w:rPr>
          <w:i/>
          <w:sz w:val="20"/>
          <w:szCs w:val="20"/>
        </w:rPr>
        <w:t>innovation</w:t>
      </w:r>
      <w:proofErr w:type="spellEnd"/>
      <w:r>
        <w:rPr>
          <w:i/>
          <w:sz w:val="20"/>
          <w:szCs w:val="20"/>
        </w:rPr>
        <w:t xml:space="preserve"> </w:t>
      </w:r>
      <w:proofErr w:type="spellStart"/>
      <w:r>
        <w:rPr>
          <w:i/>
          <w:sz w:val="20"/>
          <w:szCs w:val="20"/>
        </w:rPr>
        <w:t>consultancy</w:t>
      </w:r>
      <w:proofErr w:type="spellEnd"/>
      <w:r>
        <w:rPr>
          <w:i/>
          <w:sz w:val="20"/>
          <w:szCs w:val="20"/>
        </w:rPr>
        <w:t xml:space="preserve"> che dal 2012 affianca le organizzazioni, private e pubb</w:t>
      </w:r>
      <w:r>
        <w:rPr>
          <w:i/>
          <w:sz w:val="20"/>
          <w:szCs w:val="20"/>
        </w:rPr>
        <w:t xml:space="preserve">liche, per aiutarle a migliorare e governare i processi di innovazione e per competere grazie alla creazione di nuovi modelli di business. A seguito dell'ingresso nel 2021 in Digital </w:t>
      </w:r>
      <w:proofErr w:type="spellStart"/>
      <w:r>
        <w:rPr>
          <w:i/>
          <w:sz w:val="20"/>
          <w:szCs w:val="20"/>
        </w:rPr>
        <w:t>Magics</w:t>
      </w:r>
      <w:proofErr w:type="spellEnd"/>
      <w:r>
        <w:rPr>
          <w:i/>
          <w:sz w:val="20"/>
          <w:szCs w:val="20"/>
        </w:rPr>
        <w:t xml:space="preserve"> (il più grande business incubator di startup italiano quotato su </w:t>
      </w:r>
      <w:proofErr w:type="spellStart"/>
      <w:r>
        <w:rPr>
          <w:i/>
          <w:sz w:val="20"/>
          <w:szCs w:val="20"/>
        </w:rPr>
        <w:t>E</w:t>
      </w:r>
      <w:r>
        <w:rPr>
          <w:i/>
          <w:sz w:val="20"/>
          <w:szCs w:val="20"/>
        </w:rPr>
        <w:t>uronext</w:t>
      </w:r>
      <w:proofErr w:type="spellEnd"/>
      <w:r>
        <w:rPr>
          <w:i/>
          <w:sz w:val="20"/>
          <w:szCs w:val="20"/>
        </w:rPr>
        <w:t xml:space="preserve"> </w:t>
      </w:r>
      <w:proofErr w:type="spellStart"/>
      <w:r>
        <w:rPr>
          <w:i/>
          <w:sz w:val="20"/>
          <w:szCs w:val="20"/>
        </w:rPr>
        <w:t>Growth</w:t>
      </w:r>
      <w:proofErr w:type="spellEnd"/>
      <w:r>
        <w:rPr>
          <w:i/>
          <w:sz w:val="20"/>
          <w:szCs w:val="20"/>
        </w:rPr>
        <w:t xml:space="preserve"> Milan), The </w:t>
      </w:r>
      <w:proofErr w:type="spellStart"/>
      <w:r>
        <w:rPr>
          <w:i/>
          <w:sz w:val="20"/>
          <w:szCs w:val="20"/>
        </w:rPr>
        <w:t>Doers</w:t>
      </w:r>
      <w:proofErr w:type="spellEnd"/>
      <w:r>
        <w:rPr>
          <w:i/>
          <w:sz w:val="20"/>
          <w:szCs w:val="20"/>
        </w:rPr>
        <w:t xml:space="preserve"> rappresenta oggi la più ampia piattaforma di servizi di corporate </w:t>
      </w:r>
      <w:proofErr w:type="spellStart"/>
      <w:r>
        <w:rPr>
          <w:i/>
          <w:sz w:val="20"/>
          <w:szCs w:val="20"/>
        </w:rPr>
        <w:t>innovation</w:t>
      </w:r>
      <w:proofErr w:type="spellEnd"/>
      <w:r>
        <w:rPr>
          <w:i/>
          <w:sz w:val="20"/>
          <w:szCs w:val="20"/>
        </w:rPr>
        <w:t xml:space="preserve"> in Italia, potendo contare su una profonda esperienza sia nel mondo delle grandi organizzazioni sia in quello delle startup e degli investitori. </w:t>
      </w:r>
    </w:p>
    <w:p w14:paraId="00000044" w14:textId="77777777" w:rsidR="003F355D" w:rsidRDefault="002A2335">
      <w:pPr>
        <w:tabs>
          <w:tab w:val="left" w:pos="7458"/>
        </w:tabs>
        <w:jc w:val="both"/>
        <w:rPr>
          <w:i/>
          <w:sz w:val="20"/>
          <w:szCs w:val="20"/>
        </w:rPr>
      </w:pPr>
      <w:r>
        <w:rPr>
          <w:i/>
          <w:sz w:val="20"/>
          <w:szCs w:val="20"/>
        </w:rPr>
        <w:t xml:space="preserve">The </w:t>
      </w:r>
      <w:proofErr w:type="spellStart"/>
      <w:r>
        <w:rPr>
          <w:i/>
          <w:sz w:val="20"/>
          <w:szCs w:val="20"/>
        </w:rPr>
        <w:t>Doers</w:t>
      </w:r>
      <w:proofErr w:type="spellEnd"/>
      <w:r>
        <w:rPr>
          <w:i/>
          <w:sz w:val="20"/>
          <w:szCs w:val="20"/>
        </w:rPr>
        <w:t xml:space="preserve"> ha elaborato diverse metodologie proprietarie utili allo sviluppo dei progetti, prima fra tutte il metodo CSI (</w:t>
      </w:r>
      <w:proofErr w:type="spellStart"/>
      <w:r>
        <w:rPr>
          <w:i/>
          <w:sz w:val="20"/>
          <w:szCs w:val="20"/>
        </w:rPr>
        <w:t>Customer</w:t>
      </w:r>
      <w:proofErr w:type="spellEnd"/>
      <w:r>
        <w:rPr>
          <w:i/>
          <w:sz w:val="20"/>
          <w:szCs w:val="20"/>
        </w:rPr>
        <w:t xml:space="preserve"> </w:t>
      </w:r>
      <w:proofErr w:type="spellStart"/>
      <w:r>
        <w:rPr>
          <w:i/>
          <w:sz w:val="20"/>
          <w:szCs w:val="20"/>
        </w:rPr>
        <w:t>Scientific</w:t>
      </w:r>
      <w:proofErr w:type="spellEnd"/>
      <w:r>
        <w:rPr>
          <w:i/>
          <w:sz w:val="20"/>
          <w:szCs w:val="20"/>
        </w:rPr>
        <w:t xml:space="preserve"> </w:t>
      </w:r>
      <w:proofErr w:type="spellStart"/>
      <w:r>
        <w:rPr>
          <w:i/>
          <w:sz w:val="20"/>
          <w:szCs w:val="20"/>
        </w:rPr>
        <w:t>Investigation</w:t>
      </w:r>
      <w:proofErr w:type="spellEnd"/>
      <w:r>
        <w:rPr>
          <w:i/>
          <w:sz w:val="20"/>
          <w:szCs w:val="20"/>
        </w:rPr>
        <w:t>), disciplina finalizzata a scoprire bisogni ed esigenze dei clienti che si rifà alle tecniche investi</w:t>
      </w:r>
      <w:r>
        <w:rPr>
          <w:i/>
          <w:sz w:val="20"/>
          <w:szCs w:val="20"/>
        </w:rPr>
        <w:t xml:space="preserve">gative dell’FBI. </w:t>
      </w:r>
    </w:p>
    <w:p w14:paraId="00000045" w14:textId="77777777" w:rsidR="003F355D" w:rsidRDefault="003F355D">
      <w:pPr>
        <w:tabs>
          <w:tab w:val="left" w:pos="7458"/>
        </w:tabs>
        <w:jc w:val="both"/>
        <w:rPr>
          <w:b/>
          <w:i/>
          <w:sz w:val="20"/>
          <w:szCs w:val="20"/>
        </w:rPr>
      </w:pPr>
    </w:p>
    <w:p w14:paraId="00000046" w14:textId="77777777" w:rsidR="003F355D" w:rsidRDefault="003F355D">
      <w:pPr>
        <w:tabs>
          <w:tab w:val="left" w:pos="7458"/>
        </w:tabs>
        <w:jc w:val="both"/>
        <w:rPr>
          <w:i/>
          <w:sz w:val="20"/>
          <w:szCs w:val="20"/>
          <w:u w:val="single"/>
        </w:rPr>
      </w:pPr>
    </w:p>
    <w:p w14:paraId="00000047" w14:textId="77777777" w:rsidR="003F355D" w:rsidRDefault="002A2335">
      <w:pPr>
        <w:shd w:val="clear" w:color="auto" w:fill="FFFFFF"/>
        <w:jc w:val="both"/>
        <w:rPr>
          <w:b/>
          <w:sz w:val="20"/>
          <w:szCs w:val="20"/>
        </w:rPr>
      </w:pPr>
      <w:r>
        <w:rPr>
          <w:b/>
          <w:sz w:val="20"/>
          <w:szCs w:val="20"/>
        </w:rPr>
        <w:t xml:space="preserve">Ufficio stampa The </w:t>
      </w:r>
      <w:proofErr w:type="spellStart"/>
      <w:r>
        <w:rPr>
          <w:b/>
          <w:sz w:val="20"/>
          <w:szCs w:val="20"/>
        </w:rPr>
        <w:t>Doers</w:t>
      </w:r>
      <w:proofErr w:type="spellEnd"/>
    </w:p>
    <w:p w14:paraId="00000048" w14:textId="77777777" w:rsidR="003F355D" w:rsidRDefault="002A2335">
      <w:pPr>
        <w:shd w:val="clear" w:color="auto" w:fill="FFFFFF"/>
        <w:jc w:val="both"/>
        <w:rPr>
          <w:sz w:val="20"/>
          <w:szCs w:val="20"/>
          <w:highlight w:val="white"/>
        </w:rPr>
      </w:pPr>
      <w:proofErr w:type="spellStart"/>
      <w:r>
        <w:rPr>
          <w:sz w:val="20"/>
          <w:szCs w:val="20"/>
          <w:highlight w:val="white"/>
        </w:rPr>
        <w:t>Theoria</w:t>
      </w:r>
      <w:proofErr w:type="spellEnd"/>
    </w:p>
    <w:p w14:paraId="00000049" w14:textId="77777777" w:rsidR="003F355D" w:rsidRDefault="002A2335">
      <w:pPr>
        <w:shd w:val="clear" w:color="auto" w:fill="FFFFFF"/>
        <w:jc w:val="both"/>
        <w:rPr>
          <w:sz w:val="20"/>
          <w:szCs w:val="20"/>
        </w:rPr>
      </w:pPr>
      <w:r>
        <w:rPr>
          <w:sz w:val="20"/>
          <w:szCs w:val="20"/>
          <w:highlight w:val="white"/>
        </w:rPr>
        <w:t xml:space="preserve">Sabina </w:t>
      </w:r>
      <w:proofErr w:type="spellStart"/>
      <w:r>
        <w:rPr>
          <w:sz w:val="20"/>
          <w:szCs w:val="20"/>
          <w:highlight w:val="white"/>
        </w:rPr>
        <w:t>Baccaro</w:t>
      </w:r>
      <w:proofErr w:type="spellEnd"/>
      <w:r>
        <w:rPr>
          <w:sz w:val="20"/>
          <w:szCs w:val="20"/>
          <w:highlight w:val="white"/>
        </w:rPr>
        <w:t xml:space="preserve"> </w:t>
      </w:r>
    </w:p>
    <w:p w14:paraId="0000004A" w14:textId="77777777" w:rsidR="003F355D" w:rsidRDefault="002A2335">
      <w:pPr>
        <w:shd w:val="clear" w:color="auto" w:fill="FFFFFF"/>
        <w:jc w:val="both"/>
        <w:rPr>
          <w:sz w:val="20"/>
          <w:szCs w:val="20"/>
        </w:rPr>
      </w:pPr>
      <w:r>
        <w:rPr>
          <w:color w:val="1155CC"/>
          <w:sz w:val="20"/>
          <w:szCs w:val="20"/>
          <w:u w:val="single"/>
        </w:rPr>
        <w:t>thedoers@theoria.it</w:t>
      </w:r>
      <w:r>
        <w:rPr>
          <w:sz w:val="20"/>
          <w:szCs w:val="20"/>
        </w:rPr>
        <w:t xml:space="preserve">   </w:t>
      </w:r>
    </w:p>
    <w:p w14:paraId="0000004B" w14:textId="77777777" w:rsidR="003F355D" w:rsidRDefault="002A2335">
      <w:pPr>
        <w:rPr>
          <w:sz w:val="20"/>
          <w:szCs w:val="20"/>
        </w:rPr>
      </w:pPr>
      <w:r>
        <w:rPr>
          <w:sz w:val="20"/>
          <w:szCs w:val="20"/>
          <w:highlight w:val="white"/>
        </w:rPr>
        <w:t>347 4928163</w:t>
      </w:r>
    </w:p>
    <w:sectPr w:rsidR="003F355D">
      <w:headerReference w:type="default" r:id="rId17"/>
      <w:footerReference w:type="default" r:id="rId18"/>
      <w:pgSz w:w="12240" w:h="15840"/>
      <w:pgMar w:top="1417"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DEF8A" w14:textId="77777777" w:rsidR="002A2335" w:rsidRDefault="002A2335">
      <w:r>
        <w:separator/>
      </w:r>
    </w:p>
  </w:endnote>
  <w:endnote w:type="continuationSeparator" w:id="0">
    <w:p w14:paraId="5C0559E0" w14:textId="77777777" w:rsidR="002A2335" w:rsidRDefault="002A2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D" w14:textId="77777777" w:rsidR="003F355D" w:rsidRDefault="003F355D">
    <w:pPr>
      <w:pBdr>
        <w:top w:val="nil"/>
        <w:left w:val="nil"/>
        <w:bottom w:val="nil"/>
        <w:right w:val="nil"/>
        <w:between w:val="nil"/>
      </w:pBdr>
      <w:tabs>
        <w:tab w:val="center" w:pos="4819"/>
        <w:tab w:val="right" w:pos="9638"/>
      </w:tabs>
      <w:jc w:val="center"/>
      <w:rPr>
        <w:color w:val="000000"/>
      </w:rPr>
    </w:pPr>
  </w:p>
  <w:p w14:paraId="0000004E" w14:textId="77777777" w:rsidR="003F355D" w:rsidRDefault="003F355D">
    <w:pPr>
      <w:pBdr>
        <w:top w:val="nil"/>
        <w:left w:val="nil"/>
        <w:bottom w:val="nil"/>
        <w:right w:val="nil"/>
        <w:between w:val="nil"/>
      </w:pBdr>
      <w:tabs>
        <w:tab w:val="center" w:pos="4819"/>
        <w:tab w:val="right" w:pos="9638"/>
      </w:tabs>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732CB" w14:textId="77777777" w:rsidR="002A2335" w:rsidRDefault="002A2335">
      <w:r>
        <w:separator/>
      </w:r>
    </w:p>
  </w:footnote>
  <w:footnote w:type="continuationSeparator" w:id="0">
    <w:p w14:paraId="70563CC3" w14:textId="77777777" w:rsidR="002A2335" w:rsidRDefault="002A2335">
      <w:r>
        <w:continuationSeparator/>
      </w:r>
    </w:p>
  </w:footnote>
  <w:footnote w:id="1">
    <w:p w14:paraId="0000004F" w14:textId="77777777" w:rsidR="003F355D" w:rsidRDefault="002A2335">
      <w:pPr>
        <w:rPr>
          <w:sz w:val="20"/>
          <w:szCs w:val="20"/>
        </w:rPr>
      </w:pPr>
      <w:r>
        <w:rPr>
          <w:vertAlign w:val="superscript"/>
        </w:rPr>
        <w:footnoteRef/>
      </w:r>
      <w:r>
        <w:rPr>
          <w:sz w:val="20"/>
          <w:szCs w:val="20"/>
        </w:rPr>
        <w:t xml:space="preserve"> </w:t>
      </w:r>
      <w:hyperlink r:id="rId1">
        <w:r>
          <w:rPr>
            <w:color w:val="1155CC"/>
            <w:sz w:val="20"/>
            <w:szCs w:val="20"/>
            <w:u w:val="single"/>
          </w:rPr>
          <w:t>Ricerca sulle Startup e Sistema dell’Innovazione a Torino "</w:t>
        </w:r>
        <w:proofErr w:type="spellStart"/>
        <w:r>
          <w:rPr>
            <w:color w:val="1155CC"/>
            <w:sz w:val="20"/>
            <w:szCs w:val="20"/>
            <w:u w:val="single"/>
          </w:rPr>
          <w:t>Turin</w:t>
        </w:r>
        <w:proofErr w:type="spellEnd"/>
        <w:r>
          <w:rPr>
            <w:color w:val="1155CC"/>
            <w:sz w:val="20"/>
            <w:szCs w:val="20"/>
            <w:u w:val="single"/>
          </w:rPr>
          <w:t xml:space="preserve"> start up </w:t>
        </w:r>
        <w:proofErr w:type="spellStart"/>
        <w:r>
          <w:rPr>
            <w:color w:val="1155CC"/>
            <w:sz w:val="20"/>
            <w:szCs w:val="20"/>
            <w:u w:val="single"/>
          </w:rPr>
          <w:t>Ecosystem</w:t>
        </w:r>
        <w:proofErr w:type="spellEnd"/>
        <w:r>
          <w:rPr>
            <w:color w:val="1155CC"/>
            <w:sz w:val="20"/>
            <w:szCs w:val="20"/>
            <w:u w:val="single"/>
          </w:rPr>
          <w:t xml:space="preserve"> 2023"</w:t>
        </w:r>
      </w:hyperlink>
      <w:r>
        <w:rPr>
          <w:sz w:val="20"/>
          <w:szCs w:val="20"/>
        </w:rPr>
        <w:t xml:space="preserve"> a cura del Club degli Investitori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C" w14:textId="77777777" w:rsidR="003F355D" w:rsidRDefault="003F355D">
    <w:pPr>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55D"/>
    <w:rsid w:val="002A2335"/>
    <w:rsid w:val="003F355D"/>
    <w:rsid w:val="004006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09C1C5-0BBF-4167-830A-55809D5D1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40064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006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google.com/maps/dir//ogr+tech+torino/data=!4m6!4m5!1m1!4e2!1m2!1m1!1s0x47886d19013c4bf3:0x4b07671754824430?sa=X&amp;ved=2ahUKEwje_M3o_rX-AhWlRvEDHSiPDvAQ9Rd6BAhlEAU" TargetMode="External"/><Relationship Id="rId13" Type="http://schemas.openxmlformats.org/officeDocument/2006/relationships/hyperlink" Target="https://services.hosting.augure.com/Response/cAlWD/%7Bbbfe34d1-c72e-4115-b953-4ce98aa90ac2%7D"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google.com/maps/dir//ogr+tech+torino/data=!4m6!4m5!1m1!4e2!1m2!1m1!1s0x47886d19013c4bf3:0x4b07671754824430?sa=X&amp;ved=2ahUKEwje_M3o_rX-AhWlRvEDHSiPDvAQ9Rd6BAhlEAU" TargetMode="External"/><Relationship Id="rId12" Type="http://schemas.openxmlformats.org/officeDocument/2006/relationships/hyperlink" Target="https://torinotechmap.it/"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clubdeglinvestitori.it/it/"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google.com/maps/dir//ogr+tech+torino/data=!4m6!4m5!1m1!4e2!1m2!1m1!1s0x47886d19013c4bf3:0x4b07671754824430?sa=X&amp;ved=2ahUKEwje_M3o_rX-AhWlRvEDHSiPDvAQ9Rd6BAhlEAU" TargetMode="External"/><Relationship Id="rId11" Type="http://schemas.openxmlformats.org/officeDocument/2006/relationships/hyperlink" Target="https://www.eventbrite.it/e/biglietti-tribe-by-totem-6-i-programmi-di-accelerazione-come-driver-di-sviluppo-621661766077" TargetMode="External"/><Relationship Id="rId5" Type="http://schemas.openxmlformats.org/officeDocument/2006/relationships/endnotes" Target="endnotes.xml"/><Relationship Id="rId15" Type="http://schemas.openxmlformats.org/officeDocument/2006/relationships/hyperlink" Target="http://www.compagniadisanpaolo.it/" TargetMode="External"/><Relationship Id="rId10" Type="http://schemas.openxmlformats.org/officeDocument/2006/relationships/hyperlink" Target="https://torinotechmap.it/eventi_category/tribe/"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torinotechmap.it/eventi/tribe-by-totem-6-programmi-accelerazione-driver-di-sviluppo/" TargetMode="External"/><Relationship Id="rId14" Type="http://schemas.openxmlformats.org/officeDocument/2006/relationships/hyperlink" Target="https://torinotechmap.it/ecosistem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lubdeglinvestitori.it/content/uploads/2023/03/RicercaStartup2023-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1707</Words>
  <Characters>10383</Characters>
  <Application>Microsoft Office Word</Application>
  <DocSecurity>0</DocSecurity>
  <Lines>314</Lines>
  <Paragraphs>204</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Rabbia</dc:creator>
  <cp:lastModifiedBy>Anna Rabbia</cp:lastModifiedBy>
  <cp:revision>2</cp:revision>
  <cp:lastPrinted>2023-05-05T07:31:00Z</cp:lastPrinted>
  <dcterms:created xsi:type="dcterms:W3CDTF">2023-05-05T10:23:00Z</dcterms:created>
  <dcterms:modified xsi:type="dcterms:W3CDTF">2023-05-05T10:23:00Z</dcterms:modified>
</cp:coreProperties>
</file>